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57" w:rsidRDefault="00D24A9A" w:rsidP="00D24A9A">
      <w:pPr>
        <w:spacing w:after="200"/>
        <w:ind w:left="720" w:hanging="128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D24A9A">
        <w:rPr>
          <w:b/>
          <w:noProof/>
          <w:color w:val="000000"/>
        </w:rPr>
        <w:drawing>
          <wp:inline distT="0" distB="0" distL="0" distR="0">
            <wp:extent cx="6601491" cy="9316994"/>
            <wp:effectExtent l="0" t="0" r="0" b="0"/>
            <wp:docPr id="1" name="Рисунок 1" descr="D:\завуч\23-24\программы\титулки\ГВО\адап физ-ра 4 кл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23-24\программы\титулки\ГВО\адап физ-ра 4 кл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781" cy="932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31F3" w:rsidRPr="0079450C" w:rsidRDefault="002D31F3" w:rsidP="0079450C">
      <w:pPr>
        <w:spacing w:after="200"/>
        <w:ind w:left="720"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9450C"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:rsidR="00CB0AAE" w:rsidRPr="0079450C" w:rsidRDefault="00CB0AAE" w:rsidP="0079450C">
      <w:pPr>
        <w:ind w:firstLine="709"/>
        <w:jc w:val="both"/>
        <w:rPr>
          <w:sz w:val="24"/>
          <w:szCs w:val="24"/>
        </w:rPr>
      </w:pPr>
      <w:r w:rsidRPr="0079450C">
        <w:rPr>
          <w:sz w:val="24"/>
          <w:szCs w:val="24"/>
        </w:rPr>
        <w:t xml:space="preserve">Рабочая программа по предмету «Адаптивная физкультура» разработана на основе требований к планируемым результатам федеральной адаптированной  основной образовательной программы начального общего образования МБОУ Ангарская СОШ, реализующей ФГОС образования обучающихся с умственной отсталостью. В программу включены планируемые результаты освоения учебного предмета, содержание учебного предмета, тематическое планирование.  </w:t>
      </w:r>
    </w:p>
    <w:p w:rsidR="00CB0AAE" w:rsidRPr="0079450C" w:rsidRDefault="00CB0AAE" w:rsidP="0079450C">
      <w:pPr>
        <w:ind w:firstLine="709"/>
        <w:jc w:val="both"/>
        <w:rPr>
          <w:sz w:val="24"/>
          <w:szCs w:val="24"/>
        </w:rPr>
      </w:pPr>
      <w:r w:rsidRPr="0079450C">
        <w:rPr>
          <w:sz w:val="24"/>
          <w:szCs w:val="24"/>
        </w:rPr>
        <w:t xml:space="preserve">ПМО: Программы специальных (коррекционных) образовательных учреждений </w:t>
      </w:r>
      <w:r w:rsidRPr="0079450C">
        <w:rPr>
          <w:sz w:val="24"/>
          <w:szCs w:val="24"/>
          <w:lang w:val="en-US"/>
        </w:rPr>
        <w:t>VIII</w:t>
      </w:r>
      <w:r w:rsidRPr="0079450C">
        <w:rPr>
          <w:sz w:val="24"/>
          <w:szCs w:val="24"/>
        </w:rPr>
        <w:t xml:space="preserve"> вида для подготовительного, </w:t>
      </w:r>
      <w:r w:rsidRPr="0079450C">
        <w:rPr>
          <w:sz w:val="24"/>
          <w:szCs w:val="24"/>
          <w:u w:val="single"/>
        </w:rPr>
        <w:t xml:space="preserve">1-4 </w:t>
      </w:r>
      <w:r w:rsidRPr="0079450C">
        <w:rPr>
          <w:sz w:val="24"/>
          <w:szCs w:val="24"/>
        </w:rPr>
        <w:t xml:space="preserve">классов под редакцией Мозговой В.М. «Просвещение», 2014 г. </w:t>
      </w:r>
    </w:p>
    <w:p w:rsidR="00CB0AAE" w:rsidRPr="0079450C" w:rsidRDefault="00CB0AAE" w:rsidP="0079450C">
      <w:pPr>
        <w:ind w:firstLine="709"/>
        <w:jc w:val="both"/>
        <w:rPr>
          <w:bCs/>
          <w:sz w:val="24"/>
          <w:szCs w:val="24"/>
        </w:rPr>
      </w:pPr>
    </w:p>
    <w:p w:rsidR="00E94381" w:rsidRPr="0079450C" w:rsidRDefault="00DF46BC" w:rsidP="0079450C">
      <w:pPr>
        <w:pStyle w:val="a3"/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9450C">
        <w:rPr>
          <w:b/>
          <w:sz w:val="24"/>
          <w:szCs w:val="24"/>
        </w:rPr>
        <w:t>Планируемые результаты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  <w:lang w:eastAsia="en-US"/>
        </w:rPr>
      </w:pPr>
      <w:r w:rsidRPr="0079450C">
        <w:rPr>
          <w:sz w:val="24"/>
          <w:szCs w:val="24"/>
          <w:u w:val="single"/>
          <w:lang w:eastAsia="en-US"/>
        </w:rPr>
        <w:t xml:space="preserve">Учащиеся должны </w:t>
      </w:r>
      <w:r w:rsidRPr="0079450C">
        <w:rPr>
          <w:i/>
          <w:sz w:val="24"/>
          <w:szCs w:val="24"/>
          <w:u w:val="single"/>
          <w:lang w:eastAsia="en-US"/>
        </w:rPr>
        <w:t>знать</w:t>
      </w:r>
      <w:r w:rsidRPr="0079450C">
        <w:rPr>
          <w:sz w:val="24"/>
          <w:szCs w:val="24"/>
          <w:u w:val="single"/>
          <w:lang w:eastAsia="en-US"/>
        </w:rPr>
        <w:t>:</w:t>
      </w:r>
    </w:p>
    <w:p w:rsidR="00E94381" w:rsidRPr="0079450C" w:rsidRDefault="00E94381" w:rsidP="0079450C">
      <w:pPr>
        <w:ind w:firstLine="709"/>
        <w:jc w:val="both"/>
        <w:rPr>
          <w:bCs/>
          <w:i/>
          <w:sz w:val="24"/>
          <w:szCs w:val="24"/>
          <w:lang w:eastAsia="en-US"/>
        </w:rPr>
      </w:pPr>
      <w:r w:rsidRPr="0079450C">
        <w:rPr>
          <w:bCs/>
          <w:i/>
          <w:sz w:val="24"/>
          <w:szCs w:val="24"/>
          <w:lang w:eastAsia="en-US"/>
        </w:rPr>
        <w:t>Гимнастика.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правила поведения при выполнении строевых команд, гигиены после занятий физическими упражнениями;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приёмы выполнения команд «Налево», «Направо».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bCs/>
          <w:i/>
          <w:sz w:val="24"/>
          <w:szCs w:val="24"/>
          <w:lang w:eastAsia="en-US"/>
        </w:rPr>
      </w:pPr>
      <w:r w:rsidRPr="0079450C">
        <w:rPr>
          <w:bCs/>
          <w:i/>
          <w:sz w:val="24"/>
          <w:szCs w:val="24"/>
          <w:lang w:eastAsia="en-US"/>
        </w:rPr>
        <w:t>Лёгкая атлетика.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формы прыжка в длину с разбега.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79450C">
        <w:rPr>
          <w:i/>
          <w:sz w:val="24"/>
          <w:szCs w:val="24"/>
          <w:lang w:eastAsia="en-US"/>
        </w:rPr>
        <w:t>Подвижные и спортивные игры.</w:t>
      </w:r>
    </w:p>
    <w:p w:rsidR="00E94381" w:rsidRPr="0079450C" w:rsidRDefault="00E94381" w:rsidP="0079450C">
      <w:pPr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расстановку игроков на площадке,</w:t>
      </w:r>
    </w:p>
    <w:p w:rsidR="00E94381" w:rsidRPr="0079450C" w:rsidRDefault="00E94381" w:rsidP="0079450C">
      <w:pPr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правила перехода играющих;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 xml:space="preserve">- правила игры в спортивные игры; 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некоторые правила игры.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bCs/>
          <w:i/>
          <w:sz w:val="24"/>
          <w:szCs w:val="24"/>
          <w:lang w:eastAsia="en-US"/>
        </w:rPr>
      </w:pPr>
      <w:r w:rsidRPr="0079450C">
        <w:rPr>
          <w:bCs/>
          <w:i/>
          <w:sz w:val="24"/>
          <w:szCs w:val="24"/>
          <w:lang w:eastAsia="en-US"/>
        </w:rPr>
        <w:t>Лыжная подготовка.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как бежать по прямой и по повороту.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  <w:lang w:eastAsia="en-US"/>
        </w:rPr>
      </w:pPr>
      <w:r w:rsidRPr="0079450C">
        <w:rPr>
          <w:sz w:val="24"/>
          <w:szCs w:val="24"/>
          <w:u w:val="single"/>
          <w:lang w:eastAsia="en-US"/>
        </w:rPr>
        <w:t xml:space="preserve">Учащиеся должны </w:t>
      </w:r>
      <w:r w:rsidRPr="0079450C">
        <w:rPr>
          <w:i/>
          <w:sz w:val="24"/>
          <w:szCs w:val="24"/>
          <w:u w:val="single"/>
          <w:lang w:eastAsia="en-US"/>
        </w:rPr>
        <w:t>уметь:</w:t>
      </w:r>
    </w:p>
    <w:p w:rsidR="00E94381" w:rsidRPr="0079450C" w:rsidRDefault="00E94381" w:rsidP="0079450C">
      <w:pPr>
        <w:ind w:firstLine="709"/>
        <w:jc w:val="both"/>
        <w:rPr>
          <w:bCs/>
          <w:i/>
          <w:sz w:val="24"/>
          <w:szCs w:val="24"/>
          <w:lang w:eastAsia="en-US"/>
        </w:rPr>
      </w:pPr>
      <w:r w:rsidRPr="0079450C">
        <w:rPr>
          <w:bCs/>
          <w:i/>
          <w:sz w:val="24"/>
          <w:szCs w:val="24"/>
          <w:lang w:eastAsia="en-US"/>
        </w:rPr>
        <w:t>Гимнастика.</w:t>
      </w:r>
    </w:p>
    <w:p w:rsidR="00E94381" w:rsidRPr="0079450C" w:rsidRDefault="00E94381" w:rsidP="0079450C">
      <w:pPr>
        <w:ind w:right="-108"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 xml:space="preserve">- выполнять команды «Налево», «направо», «кругом»;                                 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соблюдать интервал;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 xml:space="preserve">- выполнять исходные положения без контроля зрения;        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bCs/>
          <w:i/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 xml:space="preserve"> </w:t>
      </w:r>
      <w:r w:rsidRPr="0079450C">
        <w:rPr>
          <w:bCs/>
          <w:i/>
          <w:sz w:val="24"/>
          <w:szCs w:val="24"/>
          <w:lang w:eastAsia="en-US"/>
        </w:rPr>
        <w:t>Лёгкая атлетика.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-выполнять разновидности ходьбы;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 xml:space="preserve">- </w:t>
      </w:r>
      <w:r w:rsidRPr="0079450C">
        <w:rPr>
          <w:iCs/>
          <w:sz w:val="24"/>
          <w:szCs w:val="24"/>
          <w:lang w:eastAsia="en-US"/>
        </w:rPr>
        <w:t>построения и перестроения</w:t>
      </w:r>
      <w:r w:rsidRPr="0079450C">
        <w:rPr>
          <w:sz w:val="24"/>
          <w:szCs w:val="24"/>
          <w:lang w:eastAsia="en-US"/>
        </w:rPr>
        <w:t>;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 xml:space="preserve">- бег в умеренном (медленном, быстром) темпе;   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79450C">
        <w:rPr>
          <w:i/>
          <w:sz w:val="24"/>
          <w:szCs w:val="24"/>
          <w:lang w:eastAsia="en-US"/>
        </w:rPr>
        <w:t>Подвижные и спортивные игры.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узнавание различных мячей;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 xml:space="preserve">- передача мяч без отскока от пола (с отскоком от пола);                                                                           - отбивание мяча с различными заданиями;                                                                                           - ловить и передавать мяч.    </w:t>
      </w:r>
    </w:p>
    <w:p w:rsidR="00E94381" w:rsidRPr="0079450C" w:rsidRDefault="00E94381" w:rsidP="0079450C">
      <w:pPr>
        <w:autoSpaceDE w:val="0"/>
        <w:autoSpaceDN w:val="0"/>
        <w:adjustRightInd w:val="0"/>
        <w:ind w:firstLine="709"/>
        <w:jc w:val="both"/>
        <w:rPr>
          <w:bCs/>
          <w:i/>
          <w:sz w:val="24"/>
          <w:szCs w:val="24"/>
          <w:lang w:eastAsia="en-US"/>
        </w:rPr>
      </w:pPr>
      <w:r w:rsidRPr="0079450C">
        <w:rPr>
          <w:bCs/>
          <w:i/>
          <w:sz w:val="24"/>
          <w:szCs w:val="24"/>
          <w:lang w:eastAsia="en-US"/>
        </w:rPr>
        <w:t>Лыжная подготовка.</w:t>
      </w:r>
    </w:p>
    <w:p w:rsidR="00E94381" w:rsidRPr="0079450C" w:rsidRDefault="00E94381" w:rsidP="0079450C">
      <w:pPr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 xml:space="preserve">- узнавание (различение) лыжного инвентаря;                         </w:t>
      </w:r>
    </w:p>
    <w:p w:rsidR="00E94381" w:rsidRPr="0079450C" w:rsidRDefault="00E94381" w:rsidP="0079450C">
      <w:pPr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транспортировка лыжного инвентаря;</w:t>
      </w:r>
    </w:p>
    <w:p w:rsidR="00E94381" w:rsidRPr="0079450C" w:rsidRDefault="00E94381" w:rsidP="0079450C">
      <w:pPr>
        <w:ind w:firstLine="709"/>
        <w:jc w:val="both"/>
        <w:rPr>
          <w:sz w:val="24"/>
          <w:szCs w:val="24"/>
          <w:lang w:eastAsia="en-US"/>
        </w:rPr>
      </w:pPr>
      <w:r w:rsidRPr="0079450C">
        <w:rPr>
          <w:sz w:val="24"/>
          <w:szCs w:val="24"/>
          <w:lang w:eastAsia="en-US"/>
        </w:rPr>
        <w:t>- стояние на параллельно лежащих лыжах;</w:t>
      </w:r>
    </w:p>
    <w:p w:rsidR="00740C2E" w:rsidRPr="0079450C" w:rsidRDefault="00740C2E" w:rsidP="0079450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9450C">
        <w:rPr>
          <w:rFonts w:eastAsia="Calibri"/>
          <w:b/>
          <w:sz w:val="24"/>
          <w:szCs w:val="24"/>
          <w:lang w:eastAsia="en-US"/>
        </w:rPr>
        <w:t>Виды деятельности учащихся, направленные на достижение результатов</w:t>
      </w:r>
    </w:p>
    <w:p w:rsidR="00740C2E" w:rsidRPr="0079450C" w:rsidRDefault="00740C2E" w:rsidP="0079450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40C2E" w:rsidRPr="0079450C" w:rsidRDefault="00740C2E" w:rsidP="007945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450C">
        <w:rPr>
          <w:rFonts w:eastAsia="Calibri"/>
          <w:sz w:val="24"/>
          <w:szCs w:val="24"/>
          <w:lang w:eastAsia="en-US"/>
        </w:rPr>
        <w:t>Основной формой занятий физическими упражнениями в школе является урок адаптивной физкультуры. Он является формой организованных, систематических и обязательных занятий учащихся, проводится на базе научно обоснованной государственной программы, рассчитанной на длительные сроки обучения, осуществляется под руководством педагога при учете возрастно-половых и индивидуальных особенностей школьников;</w:t>
      </w:r>
    </w:p>
    <w:p w:rsidR="00740C2E" w:rsidRPr="0079450C" w:rsidRDefault="00740C2E" w:rsidP="007945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450C">
        <w:rPr>
          <w:rFonts w:eastAsia="Calibri"/>
          <w:sz w:val="24"/>
          <w:szCs w:val="24"/>
          <w:lang w:eastAsia="en-US"/>
        </w:rPr>
        <w:lastRenderedPageBreak/>
        <w:t xml:space="preserve"> содействует всестороннему и гармоничному физическому совершенствованию всех учащихся вне зависимости от их двигательных способностей, спортивных результатов, распределения на медицинские группы и т. д.</w:t>
      </w:r>
    </w:p>
    <w:p w:rsidR="00740C2E" w:rsidRPr="0079450C" w:rsidRDefault="00740C2E" w:rsidP="0079450C">
      <w:pPr>
        <w:ind w:firstLine="709"/>
        <w:jc w:val="both"/>
        <w:rPr>
          <w:b/>
          <w:sz w:val="24"/>
          <w:szCs w:val="24"/>
        </w:rPr>
      </w:pPr>
    </w:p>
    <w:p w:rsidR="001C499B" w:rsidRPr="0079450C" w:rsidRDefault="00206539" w:rsidP="0079450C">
      <w:pPr>
        <w:pStyle w:val="a3"/>
        <w:numPr>
          <w:ilvl w:val="0"/>
          <w:numId w:val="13"/>
        </w:numPr>
        <w:ind w:firstLine="709"/>
        <w:jc w:val="both"/>
        <w:rPr>
          <w:b/>
          <w:sz w:val="24"/>
          <w:szCs w:val="24"/>
        </w:rPr>
      </w:pPr>
      <w:r w:rsidRPr="0079450C">
        <w:rPr>
          <w:b/>
          <w:sz w:val="24"/>
          <w:szCs w:val="24"/>
        </w:rPr>
        <w:t>Содержание учебного предмета:</w:t>
      </w:r>
    </w:p>
    <w:p w:rsidR="00F1093E" w:rsidRPr="0079450C" w:rsidRDefault="00F1093E" w:rsidP="0079450C">
      <w:pPr>
        <w:suppressAutoHyphens/>
        <w:ind w:firstLine="709"/>
        <w:jc w:val="both"/>
        <w:rPr>
          <w:b/>
          <w:i/>
          <w:sz w:val="24"/>
          <w:szCs w:val="24"/>
          <w:lang w:eastAsia="ar-SA"/>
        </w:rPr>
      </w:pPr>
    </w:p>
    <w:p w:rsidR="00A42A7E" w:rsidRPr="0079450C" w:rsidRDefault="00A42A7E" w:rsidP="0079450C">
      <w:pPr>
        <w:suppressAutoHyphens/>
        <w:ind w:firstLine="709"/>
        <w:jc w:val="both"/>
        <w:rPr>
          <w:b/>
          <w:i/>
          <w:sz w:val="24"/>
          <w:szCs w:val="24"/>
          <w:lang w:eastAsia="ar-SA"/>
        </w:rPr>
      </w:pPr>
      <w:r w:rsidRPr="0079450C">
        <w:rPr>
          <w:b/>
          <w:i/>
          <w:sz w:val="24"/>
          <w:szCs w:val="24"/>
        </w:rPr>
        <w:t>Знания о физкультурно-оздоровительной деятельности</w:t>
      </w:r>
    </w:p>
    <w:p w:rsidR="00A42A7E" w:rsidRPr="0079450C" w:rsidRDefault="00A42A7E" w:rsidP="0079450C">
      <w:pPr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450C">
        <w:rPr>
          <w:sz w:val="24"/>
          <w:szCs w:val="24"/>
        </w:rPr>
        <w:t>Физическая культура как система разнообразных форм занятий физическими упражнениями.</w:t>
      </w:r>
      <w:r w:rsidR="001B3C06" w:rsidRPr="0079450C">
        <w:rPr>
          <w:sz w:val="24"/>
          <w:szCs w:val="24"/>
        </w:rPr>
        <w:t xml:space="preserve"> </w:t>
      </w:r>
      <w:r w:rsidR="00F6635F" w:rsidRPr="0079450C">
        <w:rPr>
          <w:sz w:val="24"/>
          <w:szCs w:val="24"/>
        </w:rPr>
        <w:t>Осанка и комплексы упражнений по профилактике ее нарушения.</w:t>
      </w:r>
      <w:r w:rsidR="001B3C06" w:rsidRPr="0079450C">
        <w:rPr>
          <w:sz w:val="24"/>
          <w:szCs w:val="24"/>
        </w:rPr>
        <w:t xml:space="preserve"> </w:t>
      </w:r>
      <w:r w:rsidR="00F6635F" w:rsidRPr="0079450C">
        <w:rPr>
          <w:sz w:val="24"/>
          <w:szCs w:val="24"/>
        </w:rPr>
        <w:t>Комплексы упражнений на развитие физических качеств.</w:t>
      </w:r>
      <w:r w:rsidR="001B3C06" w:rsidRPr="0079450C">
        <w:rPr>
          <w:sz w:val="24"/>
          <w:szCs w:val="24"/>
        </w:rPr>
        <w:t xml:space="preserve"> </w:t>
      </w:r>
      <w:r w:rsidR="00F6635F" w:rsidRPr="0079450C">
        <w:rPr>
          <w:sz w:val="24"/>
          <w:szCs w:val="24"/>
        </w:rPr>
        <w:t>История Физической культуры.</w:t>
      </w:r>
      <w:r w:rsidR="001B3C06" w:rsidRPr="0079450C">
        <w:rPr>
          <w:sz w:val="24"/>
          <w:szCs w:val="24"/>
        </w:rPr>
        <w:t xml:space="preserve"> </w:t>
      </w:r>
      <w:r w:rsidR="00F6635F" w:rsidRPr="0079450C">
        <w:rPr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="001B3C06" w:rsidRPr="0079450C">
        <w:rPr>
          <w:sz w:val="24"/>
          <w:szCs w:val="24"/>
        </w:rPr>
        <w:t xml:space="preserve"> </w:t>
      </w:r>
      <w:r w:rsidR="00F6635F" w:rsidRPr="0079450C">
        <w:rPr>
          <w:sz w:val="24"/>
          <w:szCs w:val="24"/>
        </w:rPr>
        <w:t>Комплексы упражнений на развитие физических качеств.</w:t>
      </w:r>
      <w:r w:rsidR="001B3C06" w:rsidRPr="0079450C">
        <w:rPr>
          <w:sz w:val="24"/>
          <w:szCs w:val="24"/>
        </w:rPr>
        <w:t xml:space="preserve"> </w:t>
      </w:r>
      <w:r w:rsidR="00F6635F" w:rsidRPr="0079450C">
        <w:rPr>
          <w:sz w:val="24"/>
          <w:szCs w:val="24"/>
        </w:rPr>
        <w:t>Физическая подготовка и ее связь с развитием основных физических качеств.</w:t>
      </w:r>
    </w:p>
    <w:p w:rsidR="00F17B40" w:rsidRPr="0079450C" w:rsidRDefault="00F17B40" w:rsidP="0079450C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9450C">
        <w:rPr>
          <w:rFonts w:eastAsia="Calibri"/>
          <w:b/>
          <w:i/>
          <w:sz w:val="24"/>
          <w:szCs w:val="24"/>
          <w:lang w:eastAsia="en-US"/>
        </w:rPr>
        <w:t>Лёгкая атлетика</w:t>
      </w:r>
    </w:p>
    <w:p w:rsidR="00F17B40" w:rsidRPr="0079450C" w:rsidRDefault="00F17B40" w:rsidP="007945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450C">
        <w:rPr>
          <w:rFonts w:eastAsia="Calibri"/>
          <w:b/>
          <w:i/>
          <w:sz w:val="24"/>
          <w:szCs w:val="24"/>
          <w:lang w:eastAsia="en-US"/>
        </w:rPr>
        <w:t>Теоретические сведения</w:t>
      </w:r>
      <w:r w:rsidRPr="0079450C">
        <w:rPr>
          <w:rFonts w:eastAsia="Calibri"/>
          <w:sz w:val="24"/>
          <w:szCs w:val="24"/>
          <w:lang w:eastAsia="en-US"/>
        </w:rPr>
        <w:t>:</w:t>
      </w:r>
    </w:p>
    <w:p w:rsidR="00F17B40" w:rsidRPr="0079450C" w:rsidRDefault="00F17B40" w:rsidP="007945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450C">
        <w:rPr>
          <w:rFonts w:eastAsia="Calibri"/>
          <w:sz w:val="24"/>
          <w:szCs w:val="24"/>
          <w:lang w:eastAsia="en-US"/>
        </w:rPr>
        <w:t>правила техники безопасности на уроке л/а (в беге – не выходить на чужую «дорожку», не держать, не толкать «соперника»; в метании – не выполнять метание без команды учителя, не стоять в секторе метания во время метания, не стоять в стороне метающей руки, выполняемого метание; в прыжках – не выполнять прыжок без команды учителя, не прыгать на не разрыхленный песок; влияние л/а на развитие двигательных качеств; краткая информация о беге, прыжках, метании (в цель и на дальность), основные требования к выполнению бега, прыжков, метания.</w:t>
      </w:r>
    </w:p>
    <w:p w:rsidR="00F17B40" w:rsidRPr="0079450C" w:rsidRDefault="00F17B40" w:rsidP="007945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450C">
        <w:rPr>
          <w:rFonts w:eastAsia="Calibri"/>
          <w:b/>
          <w:i/>
          <w:sz w:val="24"/>
          <w:szCs w:val="24"/>
          <w:lang w:eastAsia="en-US"/>
        </w:rPr>
        <w:t>Практическая материал</w:t>
      </w:r>
      <w:r w:rsidRPr="0079450C">
        <w:rPr>
          <w:rFonts w:eastAsia="Calibri"/>
          <w:b/>
          <w:sz w:val="24"/>
          <w:szCs w:val="24"/>
          <w:lang w:eastAsia="en-US"/>
        </w:rPr>
        <w:t>:</w:t>
      </w:r>
    </w:p>
    <w:p w:rsidR="00F17B40" w:rsidRPr="0079450C" w:rsidRDefault="00F17B40" w:rsidP="0079450C">
      <w:pPr>
        <w:ind w:firstLine="709"/>
        <w:jc w:val="both"/>
        <w:rPr>
          <w:sz w:val="24"/>
          <w:szCs w:val="24"/>
        </w:rPr>
      </w:pPr>
      <w:r w:rsidRPr="0079450C">
        <w:rPr>
          <w:sz w:val="24"/>
          <w:szCs w:val="24"/>
        </w:rPr>
        <w:t>Ходьба через препятствия. Бег 30 метров. Бег 60 метров. Прыжок в длину с разбега. Метание малого мяча с места на дальность. Равномерный бег 5 минут. Эстафеты. Прыжковая подготовка. Метания малого мяча.</w:t>
      </w:r>
    </w:p>
    <w:p w:rsidR="00740C2E" w:rsidRPr="0079450C" w:rsidRDefault="00740C2E" w:rsidP="0079450C">
      <w:pPr>
        <w:spacing w:after="200"/>
        <w:ind w:firstLine="709"/>
        <w:contextualSpacing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9450C">
        <w:rPr>
          <w:rFonts w:eastAsia="Calibri"/>
          <w:b/>
          <w:i/>
          <w:sz w:val="24"/>
          <w:szCs w:val="24"/>
          <w:lang w:eastAsia="en-US"/>
        </w:rPr>
        <w:t>Гимнастика</w:t>
      </w:r>
    </w:p>
    <w:p w:rsidR="00740C2E" w:rsidRPr="0079450C" w:rsidRDefault="00740C2E" w:rsidP="0079450C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79450C">
        <w:rPr>
          <w:rFonts w:eastAsia="Calibri"/>
          <w:b/>
          <w:i/>
          <w:sz w:val="24"/>
          <w:szCs w:val="24"/>
          <w:lang w:eastAsia="en-US"/>
        </w:rPr>
        <w:t>Теоретические сведения:</w:t>
      </w:r>
    </w:p>
    <w:p w:rsidR="00740C2E" w:rsidRPr="0079450C" w:rsidRDefault="00740C2E" w:rsidP="0079450C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79450C">
        <w:rPr>
          <w:rFonts w:eastAsia="Calibri"/>
          <w:sz w:val="24"/>
          <w:szCs w:val="24"/>
          <w:lang w:eastAsia="en-US"/>
        </w:rPr>
        <w:t>Одежда  и  обувь  гимнаста.  Элементарные сведения  о  гимнастических  снарядах  и  предметах.  Правила  поведения  на уроках гимнастики. Понятия: колонна, шеренга, круг. Элементарные сведения о правильной осанке, равновесии.</w:t>
      </w:r>
    </w:p>
    <w:p w:rsidR="00740C2E" w:rsidRPr="0079450C" w:rsidRDefault="00740C2E" w:rsidP="0079450C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9450C">
        <w:rPr>
          <w:rFonts w:eastAsia="Calibri"/>
          <w:b/>
          <w:i/>
          <w:sz w:val="24"/>
          <w:szCs w:val="24"/>
          <w:lang w:eastAsia="en-US"/>
        </w:rPr>
        <w:t>Практический материал:</w:t>
      </w:r>
    </w:p>
    <w:p w:rsidR="00F6635F" w:rsidRPr="0079450C" w:rsidRDefault="00F6635F" w:rsidP="0079450C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9450C">
        <w:rPr>
          <w:spacing w:val="-5"/>
          <w:sz w:val="24"/>
          <w:szCs w:val="24"/>
        </w:rPr>
        <w:t>Перекаты и группировка.</w:t>
      </w:r>
      <w:r w:rsidR="00427BA6" w:rsidRPr="0079450C">
        <w:rPr>
          <w:spacing w:val="-5"/>
          <w:sz w:val="24"/>
          <w:szCs w:val="24"/>
        </w:rPr>
        <w:t xml:space="preserve"> </w:t>
      </w:r>
      <w:r w:rsidRPr="0079450C">
        <w:rPr>
          <w:spacing w:val="-4"/>
          <w:sz w:val="24"/>
          <w:szCs w:val="24"/>
        </w:rPr>
        <w:t>2-3 ку</w:t>
      </w:r>
      <w:r w:rsidRPr="0079450C">
        <w:rPr>
          <w:spacing w:val="-4"/>
          <w:sz w:val="24"/>
          <w:szCs w:val="24"/>
        </w:rPr>
        <w:softHyphen/>
      </w:r>
      <w:r w:rsidRPr="0079450C">
        <w:rPr>
          <w:spacing w:val="-3"/>
          <w:sz w:val="24"/>
          <w:szCs w:val="24"/>
        </w:rPr>
        <w:t>вырка вперед.</w:t>
      </w:r>
      <w:r w:rsidR="00427BA6" w:rsidRPr="0079450C">
        <w:rPr>
          <w:spacing w:val="-3"/>
          <w:sz w:val="24"/>
          <w:szCs w:val="24"/>
        </w:rPr>
        <w:t xml:space="preserve"> </w:t>
      </w:r>
      <w:r w:rsidRPr="0079450C">
        <w:rPr>
          <w:spacing w:val="-5"/>
          <w:sz w:val="24"/>
          <w:szCs w:val="24"/>
        </w:rPr>
        <w:t xml:space="preserve">Стойка на  </w:t>
      </w:r>
      <w:r w:rsidRPr="0079450C">
        <w:rPr>
          <w:spacing w:val="-3"/>
          <w:sz w:val="24"/>
          <w:szCs w:val="24"/>
        </w:rPr>
        <w:t>лопатках.</w:t>
      </w:r>
      <w:r w:rsidR="00427BA6" w:rsidRPr="0079450C">
        <w:rPr>
          <w:spacing w:val="-3"/>
          <w:sz w:val="24"/>
          <w:szCs w:val="24"/>
        </w:rPr>
        <w:t xml:space="preserve"> </w:t>
      </w:r>
      <w:r w:rsidRPr="0079450C">
        <w:rPr>
          <w:spacing w:val="-7"/>
          <w:sz w:val="24"/>
          <w:szCs w:val="24"/>
        </w:rPr>
        <w:t>Мост из положения</w:t>
      </w:r>
      <w:r w:rsidR="00427BA6" w:rsidRPr="0079450C">
        <w:rPr>
          <w:spacing w:val="-7"/>
          <w:sz w:val="24"/>
          <w:szCs w:val="24"/>
        </w:rPr>
        <w:t xml:space="preserve"> </w:t>
      </w:r>
      <w:r w:rsidRPr="0079450C">
        <w:rPr>
          <w:spacing w:val="-6"/>
          <w:sz w:val="24"/>
          <w:szCs w:val="24"/>
        </w:rPr>
        <w:t>лежа на спине.</w:t>
      </w:r>
      <w:r w:rsidR="00427BA6" w:rsidRPr="0079450C">
        <w:rPr>
          <w:spacing w:val="-6"/>
          <w:sz w:val="24"/>
          <w:szCs w:val="24"/>
        </w:rPr>
        <w:t xml:space="preserve"> </w:t>
      </w:r>
      <w:r w:rsidRPr="0079450C">
        <w:rPr>
          <w:spacing w:val="-5"/>
          <w:sz w:val="24"/>
          <w:szCs w:val="24"/>
        </w:rPr>
        <w:t>Комбинация из разученных элемен</w:t>
      </w:r>
      <w:r w:rsidRPr="0079450C">
        <w:rPr>
          <w:spacing w:val="-5"/>
          <w:sz w:val="24"/>
          <w:szCs w:val="24"/>
        </w:rPr>
        <w:softHyphen/>
      </w:r>
      <w:r w:rsidRPr="0079450C">
        <w:rPr>
          <w:spacing w:val="-6"/>
          <w:sz w:val="24"/>
          <w:szCs w:val="24"/>
        </w:rPr>
        <w:t>тов.</w:t>
      </w:r>
      <w:r w:rsidR="00427BA6" w:rsidRPr="0079450C">
        <w:rPr>
          <w:spacing w:val="-6"/>
          <w:sz w:val="24"/>
          <w:szCs w:val="24"/>
        </w:rPr>
        <w:t xml:space="preserve"> </w:t>
      </w:r>
      <w:r w:rsidRPr="0079450C">
        <w:rPr>
          <w:spacing w:val="-5"/>
          <w:sz w:val="24"/>
          <w:szCs w:val="24"/>
        </w:rPr>
        <w:t>Вис стоя и лежа.</w:t>
      </w:r>
      <w:r w:rsidR="00427BA6" w:rsidRPr="0079450C">
        <w:rPr>
          <w:spacing w:val="-5"/>
          <w:sz w:val="24"/>
          <w:szCs w:val="24"/>
        </w:rPr>
        <w:t xml:space="preserve"> </w:t>
      </w:r>
      <w:r w:rsidRPr="0079450C">
        <w:rPr>
          <w:sz w:val="24"/>
          <w:szCs w:val="24"/>
        </w:rPr>
        <w:t>Вис на согнутых руках.</w:t>
      </w:r>
      <w:r w:rsidR="00427BA6" w:rsidRPr="0079450C">
        <w:rPr>
          <w:sz w:val="24"/>
          <w:szCs w:val="24"/>
        </w:rPr>
        <w:t xml:space="preserve"> </w:t>
      </w:r>
      <w:r w:rsidRPr="0079450C">
        <w:rPr>
          <w:sz w:val="24"/>
          <w:szCs w:val="24"/>
        </w:rPr>
        <w:t>Подтягивание в висе.</w:t>
      </w:r>
      <w:r w:rsidR="00427BA6" w:rsidRPr="0079450C">
        <w:rPr>
          <w:sz w:val="24"/>
          <w:szCs w:val="24"/>
        </w:rPr>
        <w:t xml:space="preserve"> </w:t>
      </w:r>
      <w:r w:rsidR="004521FC" w:rsidRPr="0079450C">
        <w:rPr>
          <w:sz w:val="24"/>
          <w:szCs w:val="24"/>
        </w:rPr>
        <w:t>Перелезание через гимнастического коня.</w:t>
      </w:r>
      <w:r w:rsidR="00427BA6" w:rsidRPr="0079450C">
        <w:rPr>
          <w:sz w:val="24"/>
          <w:szCs w:val="24"/>
        </w:rPr>
        <w:t xml:space="preserve"> </w:t>
      </w:r>
      <w:r w:rsidR="004521FC" w:rsidRPr="0079450C">
        <w:rPr>
          <w:spacing w:val="-12"/>
          <w:sz w:val="24"/>
          <w:szCs w:val="24"/>
        </w:rPr>
        <w:t>Ходьба приставными шага</w:t>
      </w:r>
      <w:r w:rsidR="004521FC" w:rsidRPr="0079450C">
        <w:rPr>
          <w:spacing w:val="-12"/>
          <w:sz w:val="24"/>
          <w:szCs w:val="24"/>
        </w:rPr>
        <w:softHyphen/>
      </w:r>
      <w:r w:rsidR="004521FC" w:rsidRPr="0079450C">
        <w:rPr>
          <w:spacing w:val="-13"/>
          <w:sz w:val="24"/>
          <w:szCs w:val="24"/>
        </w:rPr>
        <w:t>ми по бревну</w:t>
      </w:r>
      <w:r w:rsidR="004521FC" w:rsidRPr="0079450C">
        <w:rPr>
          <w:iCs/>
          <w:spacing w:val="-13"/>
          <w:sz w:val="24"/>
          <w:szCs w:val="24"/>
        </w:rPr>
        <w:t>.</w:t>
      </w:r>
      <w:r w:rsidR="00427BA6" w:rsidRPr="0079450C">
        <w:rPr>
          <w:iCs/>
          <w:spacing w:val="-13"/>
          <w:sz w:val="24"/>
          <w:szCs w:val="24"/>
        </w:rPr>
        <w:t xml:space="preserve"> </w:t>
      </w:r>
      <w:r w:rsidR="004521FC" w:rsidRPr="0079450C">
        <w:rPr>
          <w:spacing w:val="-12"/>
          <w:sz w:val="24"/>
          <w:szCs w:val="24"/>
        </w:rPr>
        <w:t>Ходьба приставными шага</w:t>
      </w:r>
      <w:r w:rsidR="004521FC" w:rsidRPr="0079450C">
        <w:rPr>
          <w:spacing w:val="-12"/>
          <w:sz w:val="24"/>
          <w:szCs w:val="24"/>
        </w:rPr>
        <w:softHyphen/>
      </w:r>
      <w:r w:rsidR="004521FC" w:rsidRPr="0079450C">
        <w:rPr>
          <w:spacing w:val="-13"/>
          <w:sz w:val="24"/>
          <w:szCs w:val="24"/>
        </w:rPr>
        <w:t xml:space="preserve">ми по бревну, </w:t>
      </w:r>
      <w:r w:rsidR="004521FC" w:rsidRPr="0079450C">
        <w:rPr>
          <w:iCs/>
          <w:spacing w:val="-13"/>
          <w:sz w:val="24"/>
          <w:szCs w:val="24"/>
        </w:rPr>
        <w:t>повороты на носках.</w:t>
      </w:r>
      <w:r w:rsidR="00427BA6" w:rsidRPr="0079450C">
        <w:rPr>
          <w:iCs/>
          <w:spacing w:val="-13"/>
          <w:sz w:val="24"/>
          <w:szCs w:val="24"/>
        </w:rPr>
        <w:t xml:space="preserve"> </w:t>
      </w:r>
      <w:r w:rsidR="004521FC" w:rsidRPr="0079450C">
        <w:rPr>
          <w:spacing w:val="-10"/>
          <w:sz w:val="24"/>
          <w:szCs w:val="24"/>
        </w:rPr>
        <w:t>Ходьба приставными шага</w:t>
      </w:r>
      <w:r w:rsidR="004521FC" w:rsidRPr="0079450C">
        <w:rPr>
          <w:spacing w:val="-10"/>
          <w:sz w:val="24"/>
          <w:szCs w:val="24"/>
        </w:rPr>
        <w:softHyphen/>
      </w:r>
      <w:r w:rsidR="004521FC" w:rsidRPr="0079450C">
        <w:rPr>
          <w:spacing w:val="-11"/>
          <w:sz w:val="24"/>
          <w:szCs w:val="24"/>
        </w:rPr>
        <w:t xml:space="preserve">ми по бревну,  </w:t>
      </w:r>
      <w:r w:rsidR="004521FC" w:rsidRPr="0079450C">
        <w:rPr>
          <w:iCs/>
          <w:spacing w:val="-11"/>
          <w:sz w:val="24"/>
          <w:szCs w:val="24"/>
        </w:rPr>
        <w:t>упор, стоя на колене, сед.</w:t>
      </w:r>
      <w:r w:rsidR="00427BA6" w:rsidRPr="0079450C">
        <w:rPr>
          <w:iCs/>
          <w:spacing w:val="-11"/>
          <w:sz w:val="24"/>
          <w:szCs w:val="24"/>
        </w:rPr>
        <w:t xml:space="preserve"> </w:t>
      </w:r>
      <w:r w:rsidR="004521FC" w:rsidRPr="0079450C">
        <w:rPr>
          <w:spacing w:val="-10"/>
          <w:sz w:val="24"/>
          <w:szCs w:val="24"/>
        </w:rPr>
        <w:t>Лазание по наклонной ска</w:t>
      </w:r>
      <w:r w:rsidR="004521FC" w:rsidRPr="0079450C">
        <w:rPr>
          <w:spacing w:val="-10"/>
          <w:sz w:val="24"/>
          <w:szCs w:val="24"/>
        </w:rPr>
        <w:softHyphen/>
      </w:r>
      <w:r w:rsidR="004521FC" w:rsidRPr="0079450C">
        <w:rPr>
          <w:spacing w:val="-9"/>
          <w:sz w:val="24"/>
          <w:szCs w:val="24"/>
        </w:rPr>
        <w:t>мейке в упоре присев.</w:t>
      </w:r>
      <w:r w:rsidR="00427BA6" w:rsidRPr="0079450C">
        <w:rPr>
          <w:spacing w:val="-9"/>
          <w:sz w:val="24"/>
          <w:szCs w:val="24"/>
        </w:rPr>
        <w:t xml:space="preserve"> </w:t>
      </w:r>
      <w:r w:rsidR="004521FC" w:rsidRPr="0079450C">
        <w:rPr>
          <w:spacing w:val="-12"/>
          <w:sz w:val="24"/>
          <w:szCs w:val="24"/>
        </w:rPr>
        <w:t>Лазание по наклонной ска</w:t>
      </w:r>
      <w:r w:rsidR="004521FC" w:rsidRPr="0079450C">
        <w:rPr>
          <w:spacing w:val="-12"/>
          <w:sz w:val="24"/>
          <w:szCs w:val="24"/>
        </w:rPr>
        <w:softHyphen/>
      </w:r>
      <w:r w:rsidR="004521FC" w:rsidRPr="0079450C">
        <w:rPr>
          <w:spacing w:val="-9"/>
          <w:sz w:val="24"/>
          <w:szCs w:val="24"/>
        </w:rPr>
        <w:t>мейке в упоре лежа, подтягиваясь руками.</w:t>
      </w:r>
      <w:r w:rsidR="00427BA6" w:rsidRPr="0079450C">
        <w:rPr>
          <w:spacing w:val="-9"/>
          <w:sz w:val="24"/>
          <w:szCs w:val="24"/>
        </w:rPr>
        <w:t xml:space="preserve"> </w:t>
      </w:r>
      <w:r w:rsidR="004521FC" w:rsidRPr="0079450C">
        <w:rPr>
          <w:sz w:val="24"/>
          <w:szCs w:val="24"/>
        </w:rPr>
        <w:t>Лазание по канату.</w:t>
      </w:r>
      <w:r w:rsidR="00427BA6" w:rsidRPr="0079450C">
        <w:rPr>
          <w:sz w:val="24"/>
          <w:szCs w:val="24"/>
        </w:rPr>
        <w:t xml:space="preserve"> </w:t>
      </w:r>
      <w:r w:rsidR="004521FC" w:rsidRPr="0079450C">
        <w:rPr>
          <w:sz w:val="24"/>
          <w:szCs w:val="24"/>
        </w:rPr>
        <w:t>Перелезание  через препятствия.</w:t>
      </w:r>
    </w:p>
    <w:p w:rsidR="00CB0AAE" w:rsidRPr="0079450C" w:rsidRDefault="00CB0AAE" w:rsidP="0079450C">
      <w:pPr>
        <w:suppressAutoHyphens/>
        <w:ind w:firstLine="709"/>
        <w:jc w:val="both"/>
        <w:rPr>
          <w:b/>
          <w:i/>
          <w:sz w:val="24"/>
          <w:szCs w:val="24"/>
          <w:lang w:eastAsia="ar-SA"/>
        </w:rPr>
      </w:pPr>
      <w:r w:rsidRPr="0079450C">
        <w:rPr>
          <w:b/>
          <w:i/>
          <w:sz w:val="24"/>
          <w:szCs w:val="24"/>
          <w:lang w:eastAsia="ar-SA"/>
        </w:rPr>
        <w:t>Лыжная подготовка.</w:t>
      </w:r>
    </w:p>
    <w:p w:rsidR="00CB0AAE" w:rsidRPr="0079450C" w:rsidRDefault="00CB0AAE" w:rsidP="0079450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79450C">
        <w:rPr>
          <w:b/>
          <w:i/>
          <w:spacing w:val="-6"/>
          <w:sz w:val="24"/>
          <w:szCs w:val="24"/>
        </w:rPr>
        <w:t>Инструктаж по технике безопасности.</w:t>
      </w:r>
      <w:r w:rsidRPr="0079450C">
        <w:rPr>
          <w:spacing w:val="-6"/>
          <w:sz w:val="24"/>
          <w:szCs w:val="24"/>
        </w:rPr>
        <w:t xml:space="preserve"> Требования к одежде. Поворот переступанием. Поворот переступанием. Учить технику попеременно двухшажного хода без палок. Закрепление техники попеременно двухшажного хода без палок. </w:t>
      </w:r>
      <w:r w:rsidRPr="0079450C">
        <w:rPr>
          <w:sz w:val="24"/>
          <w:szCs w:val="24"/>
        </w:rPr>
        <w:t xml:space="preserve">Попеременный двухшажный ход. </w:t>
      </w:r>
      <w:r w:rsidRPr="0079450C">
        <w:rPr>
          <w:spacing w:val="-6"/>
          <w:sz w:val="24"/>
          <w:szCs w:val="24"/>
        </w:rPr>
        <w:t>Спуск в низкой  стойке. Спуск в низкой  стойке. Подъем лесенкой</w:t>
      </w:r>
      <w:r w:rsidRPr="0079450C">
        <w:rPr>
          <w:i/>
          <w:spacing w:val="-6"/>
          <w:sz w:val="24"/>
          <w:szCs w:val="24"/>
        </w:rPr>
        <w:t xml:space="preserve">. </w:t>
      </w:r>
      <w:r w:rsidRPr="0079450C">
        <w:rPr>
          <w:spacing w:val="-6"/>
          <w:sz w:val="24"/>
          <w:szCs w:val="24"/>
        </w:rPr>
        <w:t>Подъем лесенкой. Подъем лесенкой. Игра «Не задень». Спуск  в высокой  стойке. Спуск  в высокой  стойке.  Спуск  в высокой  стойке.  Игра «За мной». Спуск  в высокой стойке.  Подъем лесенкой.  Игра «Быстрый лыжник». Учить технике попеременно двухшажного хода с палками. Совершенствование техники попеременно двухшажного хода с палками. Торможение плугом. Торможение плугом.</w:t>
      </w:r>
    </w:p>
    <w:p w:rsidR="00CB0AAE" w:rsidRPr="0079450C" w:rsidRDefault="00CB0AAE" w:rsidP="0079450C">
      <w:pPr>
        <w:suppressAutoHyphens/>
        <w:ind w:firstLine="709"/>
        <w:jc w:val="both"/>
        <w:rPr>
          <w:b/>
          <w:i/>
          <w:sz w:val="24"/>
          <w:szCs w:val="24"/>
          <w:lang w:eastAsia="ar-SA"/>
        </w:rPr>
      </w:pPr>
      <w:r w:rsidRPr="0079450C">
        <w:rPr>
          <w:b/>
          <w:i/>
          <w:sz w:val="24"/>
          <w:szCs w:val="24"/>
          <w:lang w:eastAsia="ar-SA"/>
        </w:rPr>
        <w:t>Подвижные игры.</w:t>
      </w:r>
    </w:p>
    <w:p w:rsidR="00CB0AAE" w:rsidRPr="0079450C" w:rsidRDefault="00CB0AAE" w:rsidP="0079450C">
      <w:pPr>
        <w:suppressAutoHyphens/>
        <w:spacing w:after="200"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9450C">
        <w:rPr>
          <w:rFonts w:eastAsia="Arial Unicode MS"/>
          <w:b/>
          <w:i/>
          <w:kern w:val="1"/>
          <w:sz w:val="24"/>
          <w:szCs w:val="24"/>
          <w:lang w:eastAsia="ar-SA"/>
        </w:rPr>
        <w:t>Подвижные игры.</w:t>
      </w:r>
      <w:r w:rsidRPr="0079450C">
        <w:rPr>
          <w:rFonts w:eastAsia="Arial Unicode MS"/>
          <w:kern w:val="1"/>
          <w:sz w:val="24"/>
          <w:szCs w:val="24"/>
          <w:lang w:eastAsia="ar-SA"/>
        </w:rPr>
        <w:t xml:space="preserve"> Соблюдение правил игры. Соблюдение последовательности действий в игре-эстафете: бег по скамейке, прыжки через кирпичики, пролазание по </w:t>
      </w:r>
      <w:r w:rsidRPr="0079450C">
        <w:rPr>
          <w:rFonts w:eastAsia="Arial Unicode MS"/>
          <w:kern w:val="1"/>
          <w:sz w:val="24"/>
          <w:szCs w:val="24"/>
          <w:lang w:eastAsia="ar-SA"/>
        </w:rPr>
        <w:lastRenderedPageBreak/>
        <w:t>туннелю, бег, передача эстафеты. Соблюдение последовательности действий в игре-эстафете: бег к пирамидке, надевание кольца</w:t>
      </w:r>
      <w:r w:rsidRPr="0079450C">
        <w:rPr>
          <w:rFonts w:eastAsia="Arial Unicode MS"/>
          <w:b/>
          <w:kern w:val="1"/>
          <w:sz w:val="24"/>
          <w:szCs w:val="24"/>
          <w:lang w:eastAsia="ar-SA"/>
        </w:rPr>
        <w:t xml:space="preserve">, </w:t>
      </w:r>
      <w:r w:rsidRPr="0079450C">
        <w:rPr>
          <w:rFonts w:eastAsia="Arial Unicode MS"/>
          <w:kern w:val="1"/>
          <w:sz w:val="24"/>
          <w:szCs w:val="24"/>
          <w:lang w:eastAsia="ar-SA"/>
        </w:rPr>
        <w:t xml:space="preserve">бег в обратную сторону, передача эстафеты. </w:t>
      </w:r>
      <w:r w:rsidRPr="0079450C">
        <w:rPr>
          <w:spacing w:val="-7"/>
          <w:sz w:val="24"/>
          <w:szCs w:val="24"/>
        </w:rPr>
        <w:t>Игры «Заяц без логова», «Удочка».Игры «Пустое место», «Белые медведи».Игры «Прыжки по полосам», «Волк во рву</w:t>
      </w:r>
      <w:r w:rsidRPr="0079450C">
        <w:rPr>
          <w:spacing w:val="-4"/>
          <w:sz w:val="24"/>
          <w:szCs w:val="24"/>
        </w:rPr>
        <w:t>».</w:t>
      </w:r>
      <w:r w:rsidRPr="0079450C">
        <w:rPr>
          <w:spacing w:val="-7"/>
          <w:sz w:val="24"/>
          <w:szCs w:val="24"/>
        </w:rPr>
        <w:t>Игры «Удочка», «Космонавты</w:t>
      </w:r>
      <w:r w:rsidRPr="0079450C">
        <w:rPr>
          <w:spacing w:val="-4"/>
          <w:sz w:val="24"/>
          <w:szCs w:val="24"/>
        </w:rPr>
        <w:t>».</w:t>
      </w:r>
    </w:p>
    <w:p w:rsidR="00CB0AAE" w:rsidRPr="0079450C" w:rsidRDefault="00CB0AAE" w:rsidP="0079450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6635F" w:rsidRPr="0079450C" w:rsidRDefault="00F6635F" w:rsidP="0079450C">
      <w:pPr>
        <w:suppressAutoHyphens/>
        <w:ind w:firstLine="709"/>
        <w:jc w:val="both"/>
        <w:rPr>
          <w:b/>
          <w:i/>
          <w:sz w:val="24"/>
          <w:szCs w:val="24"/>
        </w:rPr>
      </w:pPr>
      <w:r w:rsidRPr="0079450C">
        <w:rPr>
          <w:b/>
          <w:i/>
          <w:sz w:val="24"/>
          <w:szCs w:val="24"/>
        </w:rPr>
        <w:t>Подвижные игры с элементами футбола</w:t>
      </w:r>
    </w:p>
    <w:p w:rsidR="00F6635F" w:rsidRPr="0079450C" w:rsidRDefault="00F6635F" w:rsidP="0079450C">
      <w:pPr>
        <w:suppressAutoHyphens/>
        <w:ind w:firstLine="709"/>
        <w:jc w:val="both"/>
        <w:rPr>
          <w:i/>
          <w:sz w:val="24"/>
          <w:szCs w:val="24"/>
          <w:lang w:eastAsia="ar-SA"/>
        </w:rPr>
      </w:pPr>
      <w:r w:rsidRPr="0079450C">
        <w:rPr>
          <w:iCs/>
          <w:sz w:val="24"/>
          <w:szCs w:val="24"/>
        </w:rPr>
        <w:t>Передвижения, остановка мяча.</w:t>
      </w:r>
      <w:r w:rsidR="00427BA6" w:rsidRPr="0079450C">
        <w:rPr>
          <w:iCs/>
          <w:sz w:val="24"/>
          <w:szCs w:val="24"/>
        </w:rPr>
        <w:t xml:space="preserve"> </w:t>
      </w:r>
      <w:r w:rsidRPr="0079450C">
        <w:rPr>
          <w:sz w:val="24"/>
          <w:szCs w:val="24"/>
        </w:rPr>
        <w:t>Передача мяча.</w:t>
      </w:r>
      <w:r w:rsidR="00427BA6" w:rsidRPr="0079450C">
        <w:rPr>
          <w:sz w:val="24"/>
          <w:szCs w:val="24"/>
        </w:rPr>
        <w:t xml:space="preserve"> </w:t>
      </w:r>
      <w:r w:rsidRPr="0079450C">
        <w:rPr>
          <w:sz w:val="24"/>
          <w:szCs w:val="24"/>
        </w:rPr>
        <w:t>Ведение мяча.</w:t>
      </w:r>
      <w:r w:rsidR="00427BA6" w:rsidRPr="0079450C">
        <w:rPr>
          <w:sz w:val="24"/>
          <w:szCs w:val="24"/>
        </w:rPr>
        <w:t xml:space="preserve"> </w:t>
      </w:r>
      <w:r w:rsidRPr="0079450C">
        <w:rPr>
          <w:sz w:val="24"/>
          <w:szCs w:val="24"/>
        </w:rPr>
        <w:t>Удар по неподвижному мячу.</w:t>
      </w:r>
    </w:p>
    <w:p w:rsidR="00F6635F" w:rsidRPr="0079450C" w:rsidRDefault="004521FC" w:rsidP="0079450C">
      <w:pPr>
        <w:suppressAutoHyphens/>
        <w:ind w:firstLine="709"/>
        <w:jc w:val="both"/>
        <w:rPr>
          <w:b/>
          <w:i/>
          <w:sz w:val="24"/>
          <w:szCs w:val="24"/>
        </w:rPr>
      </w:pPr>
      <w:r w:rsidRPr="0079450C">
        <w:rPr>
          <w:b/>
          <w:i/>
          <w:sz w:val="24"/>
          <w:szCs w:val="24"/>
        </w:rPr>
        <w:t>Подвижные игры на основе</w:t>
      </w:r>
      <w:r w:rsidR="00A76CDF" w:rsidRPr="0079450C">
        <w:rPr>
          <w:b/>
          <w:i/>
          <w:sz w:val="24"/>
          <w:szCs w:val="24"/>
        </w:rPr>
        <w:t xml:space="preserve"> пионербола</w:t>
      </w:r>
    </w:p>
    <w:p w:rsidR="004521FC" w:rsidRPr="0079450C" w:rsidRDefault="004521FC" w:rsidP="0079450C">
      <w:pPr>
        <w:suppressAutoHyphens/>
        <w:ind w:firstLine="709"/>
        <w:jc w:val="both"/>
        <w:rPr>
          <w:b/>
          <w:i/>
          <w:sz w:val="24"/>
          <w:szCs w:val="24"/>
        </w:rPr>
      </w:pPr>
      <w:r w:rsidRPr="0079450C">
        <w:rPr>
          <w:sz w:val="24"/>
          <w:szCs w:val="24"/>
        </w:rPr>
        <w:t>Прием мяча снизу.</w:t>
      </w:r>
      <w:r w:rsidR="00427BA6" w:rsidRPr="0079450C">
        <w:rPr>
          <w:sz w:val="24"/>
          <w:szCs w:val="24"/>
        </w:rPr>
        <w:t xml:space="preserve"> </w:t>
      </w:r>
      <w:r w:rsidRPr="0079450C">
        <w:rPr>
          <w:sz w:val="24"/>
          <w:szCs w:val="24"/>
        </w:rPr>
        <w:t>Прием передача мяча в парах на месте.</w:t>
      </w:r>
      <w:r w:rsidR="00427BA6" w:rsidRPr="0079450C">
        <w:rPr>
          <w:sz w:val="24"/>
          <w:szCs w:val="24"/>
        </w:rPr>
        <w:t xml:space="preserve"> </w:t>
      </w:r>
      <w:r w:rsidRPr="0079450C">
        <w:rPr>
          <w:sz w:val="24"/>
          <w:szCs w:val="24"/>
        </w:rPr>
        <w:t>Закрепление приема передачи мяча в парах на месте.</w:t>
      </w:r>
      <w:r w:rsidR="00427BA6" w:rsidRPr="0079450C">
        <w:rPr>
          <w:sz w:val="24"/>
          <w:szCs w:val="24"/>
        </w:rPr>
        <w:t xml:space="preserve"> </w:t>
      </w:r>
      <w:r w:rsidRPr="0079450C">
        <w:rPr>
          <w:sz w:val="24"/>
          <w:szCs w:val="24"/>
        </w:rPr>
        <w:t>Нижняя прямая подача.</w:t>
      </w:r>
      <w:r w:rsidR="00427BA6" w:rsidRPr="0079450C">
        <w:rPr>
          <w:sz w:val="24"/>
          <w:szCs w:val="24"/>
        </w:rPr>
        <w:t xml:space="preserve"> </w:t>
      </w:r>
      <w:r w:rsidRPr="0079450C">
        <w:rPr>
          <w:sz w:val="24"/>
          <w:szCs w:val="24"/>
        </w:rPr>
        <w:t>Закрепление нижней прямой подачи.</w:t>
      </w:r>
      <w:r w:rsidR="00427BA6" w:rsidRPr="0079450C">
        <w:rPr>
          <w:sz w:val="24"/>
          <w:szCs w:val="24"/>
        </w:rPr>
        <w:t xml:space="preserve"> </w:t>
      </w:r>
      <w:r w:rsidR="00C73559" w:rsidRPr="0079450C">
        <w:rPr>
          <w:sz w:val="24"/>
          <w:szCs w:val="24"/>
        </w:rPr>
        <w:t>Комплекс упражнений для укрепления пальцев рук. Техника приема мяча снизу на месте.</w:t>
      </w:r>
      <w:r w:rsidR="00427BA6" w:rsidRPr="0079450C">
        <w:rPr>
          <w:sz w:val="24"/>
          <w:szCs w:val="24"/>
        </w:rPr>
        <w:t xml:space="preserve"> </w:t>
      </w:r>
      <w:r w:rsidR="00C73559" w:rsidRPr="0079450C">
        <w:rPr>
          <w:sz w:val="24"/>
          <w:szCs w:val="24"/>
        </w:rPr>
        <w:t>Техника приема мяча снизу на месте.</w:t>
      </w:r>
      <w:r w:rsidR="00427BA6" w:rsidRPr="0079450C">
        <w:rPr>
          <w:sz w:val="24"/>
          <w:szCs w:val="24"/>
        </w:rPr>
        <w:t xml:space="preserve"> </w:t>
      </w:r>
      <w:r w:rsidR="00C73559" w:rsidRPr="0079450C">
        <w:rPr>
          <w:sz w:val="24"/>
          <w:szCs w:val="24"/>
        </w:rPr>
        <w:t>Техника приема мяча снизу на месте. Работа в парах через сетку. Игра "Пионербол".</w:t>
      </w:r>
    </w:p>
    <w:p w:rsidR="004521FC" w:rsidRPr="0079450C" w:rsidRDefault="004521FC" w:rsidP="0079450C">
      <w:pPr>
        <w:suppressAutoHyphens/>
        <w:ind w:firstLine="709"/>
        <w:jc w:val="both"/>
        <w:rPr>
          <w:b/>
          <w:sz w:val="24"/>
          <w:szCs w:val="24"/>
        </w:rPr>
      </w:pPr>
    </w:p>
    <w:p w:rsidR="003E54C7" w:rsidRPr="0079450C" w:rsidRDefault="003E54C7" w:rsidP="0079450C">
      <w:pPr>
        <w:pStyle w:val="a3"/>
        <w:numPr>
          <w:ilvl w:val="0"/>
          <w:numId w:val="13"/>
        </w:numPr>
        <w:tabs>
          <w:tab w:val="left" w:pos="912"/>
        </w:tabs>
        <w:ind w:firstLine="709"/>
        <w:jc w:val="both"/>
        <w:rPr>
          <w:b/>
          <w:bCs/>
          <w:sz w:val="24"/>
          <w:szCs w:val="24"/>
        </w:rPr>
      </w:pPr>
      <w:r w:rsidRPr="0079450C">
        <w:rPr>
          <w:b/>
          <w:bCs/>
          <w:sz w:val="24"/>
          <w:szCs w:val="24"/>
        </w:rPr>
        <w:t>Тематическое планирование</w:t>
      </w:r>
    </w:p>
    <w:p w:rsidR="00F1093E" w:rsidRPr="0079450C" w:rsidRDefault="00F1093E" w:rsidP="0079450C">
      <w:pPr>
        <w:tabs>
          <w:tab w:val="left" w:pos="912"/>
        </w:tabs>
        <w:ind w:firstLine="709"/>
        <w:jc w:val="both"/>
        <w:rPr>
          <w:b/>
          <w:bCs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17"/>
        <w:gridCol w:w="6095"/>
        <w:gridCol w:w="2410"/>
      </w:tblGrid>
      <w:tr w:rsidR="00206539" w:rsidRPr="0079450C" w:rsidTr="009C5E36">
        <w:tc>
          <w:tcPr>
            <w:tcW w:w="817" w:type="dxa"/>
          </w:tcPr>
          <w:p w:rsidR="00206539" w:rsidRPr="0079450C" w:rsidRDefault="00206539" w:rsidP="0079450C">
            <w:p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  <w:r w:rsidRPr="0079450C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</w:tcPr>
          <w:p w:rsidR="00206539" w:rsidRPr="0079450C" w:rsidRDefault="00206539" w:rsidP="0079450C">
            <w:p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  <w:r w:rsidRPr="0079450C">
              <w:rPr>
                <w:b/>
                <w:sz w:val="24"/>
                <w:szCs w:val="24"/>
                <w:lang w:eastAsia="en-US"/>
              </w:rPr>
              <w:t>Раздел, тема</w:t>
            </w:r>
          </w:p>
        </w:tc>
        <w:tc>
          <w:tcPr>
            <w:tcW w:w="2410" w:type="dxa"/>
          </w:tcPr>
          <w:p w:rsidR="00206539" w:rsidRPr="0079450C" w:rsidRDefault="00206539" w:rsidP="0079450C">
            <w:p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  <w:r w:rsidRPr="0079450C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C5E36" w:rsidRPr="0079450C" w:rsidTr="009C5E36">
        <w:tc>
          <w:tcPr>
            <w:tcW w:w="817" w:type="dxa"/>
          </w:tcPr>
          <w:p w:rsidR="009C5E36" w:rsidRPr="0079450C" w:rsidRDefault="009C5E36" w:rsidP="0079450C">
            <w:pPr>
              <w:pStyle w:val="a3"/>
              <w:numPr>
                <w:ilvl w:val="0"/>
                <w:numId w:val="15"/>
              </w:num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9C5E36" w:rsidRPr="0079450C" w:rsidRDefault="009C5E36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</w:rPr>
              <w:t>Знания о физкультурно-оздоровительной деятельности</w:t>
            </w:r>
          </w:p>
        </w:tc>
        <w:tc>
          <w:tcPr>
            <w:tcW w:w="2410" w:type="dxa"/>
          </w:tcPr>
          <w:p w:rsidR="009C5E36" w:rsidRPr="0079450C" w:rsidRDefault="00CB0AAE" w:rsidP="0079450C">
            <w:p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  <w:r w:rsidRPr="0079450C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206539" w:rsidRPr="0079450C" w:rsidTr="009C5E36">
        <w:tc>
          <w:tcPr>
            <w:tcW w:w="817" w:type="dxa"/>
          </w:tcPr>
          <w:p w:rsidR="00206539" w:rsidRPr="0079450C" w:rsidRDefault="00206539" w:rsidP="0079450C">
            <w:pPr>
              <w:pStyle w:val="a3"/>
              <w:numPr>
                <w:ilvl w:val="0"/>
                <w:numId w:val="15"/>
              </w:num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206539" w:rsidRPr="0079450C" w:rsidRDefault="00F17B40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  <w:lang w:eastAsia="en-US"/>
              </w:rPr>
              <w:t>Лёгкая атлетика</w:t>
            </w:r>
            <w:r w:rsidRPr="0079450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06539" w:rsidRPr="0079450C" w:rsidRDefault="00842EF1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  <w:lang w:eastAsia="en-US"/>
              </w:rPr>
              <w:t>1</w:t>
            </w:r>
            <w:r w:rsidR="00CB0AAE" w:rsidRPr="0079450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06539" w:rsidRPr="0079450C" w:rsidTr="009C5E36">
        <w:tc>
          <w:tcPr>
            <w:tcW w:w="817" w:type="dxa"/>
          </w:tcPr>
          <w:p w:rsidR="00206539" w:rsidRPr="0079450C" w:rsidRDefault="00206539" w:rsidP="0079450C">
            <w:pPr>
              <w:pStyle w:val="a3"/>
              <w:numPr>
                <w:ilvl w:val="0"/>
                <w:numId w:val="15"/>
              </w:num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206539" w:rsidRPr="0079450C" w:rsidRDefault="00F17B40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410" w:type="dxa"/>
          </w:tcPr>
          <w:p w:rsidR="00206539" w:rsidRPr="0079450C" w:rsidRDefault="00842EF1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  <w:lang w:eastAsia="en-US"/>
              </w:rPr>
              <w:t>1</w:t>
            </w:r>
            <w:r w:rsidR="00CB0AAE" w:rsidRPr="0079450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0AAE" w:rsidRPr="0079450C" w:rsidTr="009C5E36">
        <w:tc>
          <w:tcPr>
            <w:tcW w:w="817" w:type="dxa"/>
          </w:tcPr>
          <w:p w:rsidR="00CB0AAE" w:rsidRPr="0079450C" w:rsidRDefault="00CB0AAE" w:rsidP="0079450C">
            <w:pPr>
              <w:pStyle w:val="a3"/>
              <w:numPr>
                <w:ilvl w:val="0"/>
                <w:numId w:val="15"/>
              </w:num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B0AAE" w:rsidRPr="0079450C" w:rsidRDefault="00CB0AAE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2410" w:type="dxa"/>
          </w:tcPr>
          <w:p w:rsidR="00CB0AAE" w:rsidRPr="0079450C" w:rsidRDefault="00CB0AAE" w:rsidP="0079450C">
            <w:pPr>
              <w:ind w:firstLine="709"/>
              <w:jc w:val="both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  <w:lang w:val="en-US"/>
              </w:rPr>
              <w:t>1</w:t>
            </w:r>
            <w:r w:rsidRPr="0079450C">
              <w:rPr>
                <w:sz w:val="24"/>
                <w:szCs w:val="24"/>
              </w:rPr>
              <w:t>8</w:t>
            </w:r>
          </w:p>
        </w:tc>
      </w:tr>
      <w:tr w:rsidR="00CB0AAE" w:rsidRPr="0079450C" w:rsidTr="009C5E36">
        <w:tc>
          <w:tcPr>
            <w:tcW w:w="817" w:type="dxa"/>
          </w:tcPr>
          <w:p w:rsidR="00CB0AAE" w:rsidRPr="0079450C" w:rsidRDefault="00CB0AAE" w:rsidP="0079450C">
            <w:pPr>
              <w:pStyle w:val="a3"/>
              <w:numPr>
                <w:ilvl w:val="0"/>
                <w:numId w:val="15"/>
              </w:num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B0AAE" w:rsidRPr="0079450C" w:rsidRDefault="00CB0AAE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410" w:type="dxa"/>
          </w:tcPr>
          <w:p w:rsidR="00CB0AAE" w:rsidRPr="0079450C" w:rsidRDefault="00CB0AAE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B0AAE" w:rsidRPr="0079450C" w:rsidTr="009C5E36">
        <w:tc>
          <w:tcPr>
            <w:tcW w:w="817" w:type="dxa"/>
          </w:tcPr>
          <w:p w:rsidR="00CB0AAE" w:rsidRPr="0079450C" w:rsidRDefault="00CB0AAE" w:rsidP="0079450C">
            <w:pPr>
              <w:pStyle w:val="a3"/>
              <w:numPr>
                <w:ilvl w:val="0"/>
                <w:numId w:val="15"/>
              </w:num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B0AAE" w:rsidRPr="0079450C" w:rsidRDefault="00CB0AAE" w:rsidP="0079450C">
            <w:pPr>
              <w:ind w:firstLine="709"/>
              <w:jc w:val="both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2410" w:type="dxa"/>
          </w:tcPr>
          <w:p w:rsidR="00CB0AAE" w:rsidRPr="0079450C" w:rsidRDefault="00CB0AAE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B0AAE" w:rsidRPr="0079450C" w:rsidTr="009C5E36">
        <w:tc>
          <w:tcPr>
            <w:tcW w:w="817" w:type="dxa"/>
          </w:tcPr>
          <w:p w:rsidR="00CB0AAE" w:rsidRPr="0079450C" w:rsidRDefault="00CB0AAE" w:rsidP="0079450C">
            <w:pPr>
              <w:pStyle w:val="a3"/>
              <w:numPr>
                <w:ilvl w:val="0"/>
                <w:numId w:val="15"/>
              </w:num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B0AAE" w:rsidRPr="0079450C" w:rsidRDefault="00CB0AAE" w:rsidP="0079450C">
            <w:pPr>
              <w:ind w:firstLine="709"/>
              <w:jc w:val="both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 xml:space="preserve">Подвижные игры на основе </w:t>
            </w:r>
            <w:r w:rsidR="00A76CDF" w:rsidRPr="0079450C">
              <w:rPr>
                <w:sz w:val="24"/>
                <w:szCs w:val="24"/>
              </w:rPr>
              <w:t>пионербола</w:t>
            </w:r>
          </w:p>
        </w:tc>
        <w:tc>
          <w:tcPr>
            <w:tcW w:w="2410" w:type="dxa"/>
          </w:tcPr>
          <w:p w:rsidR="00CB0AAE" w:rsidRPr="0079450C" w:rsidRDefault="00CB0AAE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CB0AAE" w:rsidRPr="0079450C" w:rsidTr="009C5E36">
        <w:tc>
          <w:tcPr>
            <w:tcW w:w="817" w:type="dxa"/>
          </w:tcPr>
          <w:p w:rsidR="00CB0AAE" w:rsidRPr="0079450C" w:rsidRDefault="00CB0AAE" w:rsidP="0079450C">
            <w:pPr>
              <w:pStyle w:val="a3"/>
              <w:numPr>
                <w:ilvl w:val="0"/>
                <w:numId w:val="15"/>
              </w:num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B0AAE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2410" w:type="dxa"/>
          </w:tcPr>
          <w:p w:rsidR="00CB0AAE" w:rsidRPr="0079450C" w:rsidRDefault="00A46025" w:rsidP="0079450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50C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B0AAE" w:rsidRPr="0079450C" w:rsidTr="009C5E36">
        <w:tc>
          <w:tcPr>
            <w:tcW w:w="6912" w:type="dxa"/>
            <w:gridSpan w:val="2"/>
          </w:tcPr>
          <w:p w:rsidR="00CB0AAE" w:rsidRPr="0079450C" w:rsidRDefault="00CB0AAE" w:rsidP="0079450C">
            <w:p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  <w:r w:rsidRPr="0079450C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</w:tcPr>
          <w:p w:rsidR="00CB0AAE" w:rsidRPr="0079450C" w:rsidRDefault="00CB0AAE" w:rsidP="0079450C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79450C">
              <w:rPr>
                <w:b/>
                <w:sz w:val="24"/>
                <w:szCs w:val="24"/>
              </w:rPr>
              <w:t>68</w:t>
            </w:r>
          </w:p>
        </w:tc>
      </w:tr>
    </w:tbl>
    <w:p w:rsidR="009C5E36" w:rsidRPr="0079450C" w:rsidRDefault="009C5E36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42A7E" w:rsidRPr="0079450C" w:rsidRDefault="00A42A7E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029ED" w:rsidRPr="0079450C" w:rsidRDefault="007029ED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029ED" w:rsidRPr="0079450C" w:rsidRDefault="007029ED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029ED" w:rsidRPr="0079450C" w:rsidRDefault="007029ED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029ED" w:rsidRPr="0079450C" w:rsidRDefault="007029ED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E94381" w:rsidRPr="0079450C" w:rsidRDefault="00E94381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CB0AAE" w:rsidRPr="0079450C" w:rsidRDefault="00CB0AAE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CB0AAE" w:rsidRPr="0079450C" w:rsidRDefault="00CB0AAE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CB0AAE" w:rsidRDefault="00CB0AAE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9450C" w:rsidRDefault="0079450C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9450C" w:rsidRDefault="0079450C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9450C" w:rsidRDefault="0079450C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9450C" w:rsidRPr="0079450C" w:rsidRDefault="0079450C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B1545F" w:rsidRPr="0079450C" w:rsidRDefault="00B1545F" w:rsidP="0079450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9450C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2"/>
        <w:gridCol w:w="1701"/>
      </w:tblGrid>
      <w:tr w:rsidR="00F17B40" w:rsidRPr="0079450C" w:rsidTr="0079450C">
        <w:tc>
          <w:tcPr>
            <w:tcW w:w="567" w:type="dxa"/>
          </w:tcPr>
          <w:p w:rsidR="00F17B40" w:rsidRPr="0079450C" w:rsidRDefault="00F17B40" w:rsidP="0079450C">
            <w:pPr>
              <w:pStyle w:val="a5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b/>
                <w:i/>
                <w:sz w:val="24"/>
                <w:szCs w:val="24"/>
              </w:rPr>
            </w:pPr>
            <w:r w:rsidRPr="0079450C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jc w:val="both"/>
              <w:rPr>
                <w:b/>
                <w:i/>
                <w:sz w:val="24"/>
                <w:szCs w:val="24"/>
              </w:rPr>
            </w:pPr>
            <w:r w:rsidRPr="0079450C">
              <w:rPr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</w:tcPr>
          <w:p w:rsidR="00F17B40" w:rsidRPr="0079450C" w:rsidRDefault="00F17B40" w:rsidP="0079450C">
            <w:pPr>
              <w:jc w:val="both"/>
              <w:rPr>
                <w:b/>
                <w:i/>
                <w:sz w:val="24"/>
                <w:szCs w:val="24"/>
              </w:rPr>
            </w:pPr>
            <w:r w:rsidRPr="0079450C">
              <w:rPr>
                <w:b/>
                <w:i/>
                <w:sz w:val="24"/>
                <w:szCs w:val="24"/>
              </w:rPr>
              <w:t>Дата фактическая</w:t>
            </w: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Физическая культура как система разнообразных форм занятий физическими упражнениями.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Осанка и комплексы упражнений по профилактике ее нарушения.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Комплексы упражнений на развитие физических качеств.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Ходьба через препятствия. Бег 30 метров.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Ходьба через препятствия. Бег 60 метров.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Ходьба через препятствия. Упражнение в беге на 60 метров.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 xml:space="preserve">Прыжок в длину с разбега. 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Прыжок в длину с разбега с 3-5 шагов разбега.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noProof/>
                <w:sz w:val="24"/>
                <w:szCs w:val="24"/>
              </w:rPr>
              <w:t xml:space="preserve">Бросок набивного мяча двумя руками от груди, из-за головы.  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1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Равномерный бег 4 минуты.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 xml:space="preserve">Равномерный бег 5 минут. 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Эстафеты.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5"/>
                <w:sz w:val="24"/>
                <w:szCs w:val="24"/>
              </w:rPr>
              <w:t>Перекаты и группировка.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b/>
                <w:noProof/>
                <w:sz w:val="24"/>
                <w:szCs w:val="24"/>
              </w:rPr>
            </w:pPr>
            <w:r w:rsidRPr="0079450C">
              <w:rPr>
                <w:spacing w:val="-4"/>
                <w:sz w:val="24"/>
                <w:szCs w:val="24"/>
              </w:rPr>
              <w:t>2-3 ку</w:t>
            </w:r>
            <w:r w:rsidRPr="0079450C">
              <w:rPr>
                <w:spacing w:val="-4"/>
                <w:sz w:val="24"/>
                <w:szCs w:val="24"/>
              </w:rPr>
              <w:softHyphen/>
            </w:r>
            <w:r w:rsidRPr="0079450C">
              <w:rPr>
                <w:spacing w:val="-3"/>
                <w:sz w:val="24"/>
                <w:szCs w:val="24"/>
              </w:rPr>
              <w:t>вырка вперед.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b/>
                <w:noProof/>
                <w:sz w:val="24"/>
                <w:szCs w:val="24"/>
              </w:rPr>
            </w:pPr>
            <w:r w:rsidRPr="0079450C">
              <w:rPr>
                <w:spacing w:val="-5"/>
                <w:sz w:val="24"/>
                <w:szCs w:val="24"/>
              </w:rPr>
              <w:t xml:space="preserve">Стойка на  </w:t>
            </w:r>
            <w:r w:rsidRPr="0079450C">
              <w:rPr>
                <w:spacing w:val="-3"/>
                <w:sz w:val="24"/>
                <w:szCs w:val="24"/>
              </w:rPr>
              <w:t>лопатках.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b/>
                <w:noProof/>
                <w:sz w:val="24"/>
                <w:szCs w:val="24"/>
              </w:rPr>
            </w:pPr>
            <w:r w:rsidRPr="0079450C">
              <w:rPr>
                <w:spacing w:val="-7"/>
                <w:sz w:val="24"/>
                <w:szCs w:val="24"/>
              </w:rPr>
              <w:t xml:space="preserve">Мост из положения </w:t>
            </w:r>
            <w:r w:rsidRPr="0079450C">
              <w:rPr>
                <w:spacing w:val="-6"/>
                <w:sz w:val="24"/>
                <w:szCs w:val="24"/>
              </w:rPr>
              <w:t>лежа на спине.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b/>
                <w:noProof/>
                <w:sz w:val="24"/>
                <w:szCs w:val="24"/>
              </w:rPr>
            </w:pPr>
            <w:r w:rsidRPr="0079450C">
              <w:rPr>
                <w:spacing w:val="-5"/>
                <w:sz w:val="24"/>
                <w:szCs w:val="24"/>
              </w:rPr>
              <w:t>Комбинация из разученных элемен</w:t>
            </w:r>
            <w:r w:rsidRPr="0079450C">
              <w:rPr>
                <w:spacing w:val="-5"/>
                <w:sz w:val="24"/>
                <w:szCs w:val="24"/>
              </w:rPr>
              <w:softHyphen/>
            </w:r>
            <w:r w:rsidRPr="0079450C">
              <w:rPr>
                <w:spacing w:val="-6"/>
                <w:sz w:val="24"/>
                <w:szCs w:val="24"/>
              </w:rPr>
              <w:t>тов.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b/>
                <w:noProof/>
                <w:sz w:val="24"/>
                <w:szCs w:val="24"/>
              </w:rPr>
            </w:pPr>
            <w:r w:rsidRPr="0079450C">
              <w:rPr>
                <w:spacing w:val="-5"/>
                <w:sz w:val="24"/>
                <w:szCs w:val="24"/>
              </w:rPr>
              <w:t>Вис стоя и лежа.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b/>
                <w:noProof/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Вис на согнутых руках.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b/>
                <w:noProof/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Подтягивание в висе.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История Физической культуры.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Комплексы упражнений на развитие физических качеств.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  <w:r w:rsidRPr="0079450C">
              <w:rPr>
                <w:b/>
                <w:i/>
                <w:spacing w:val="-6"/>
                <w:sz w:val="24"/>
                <w:szCs w:val="24"/>
              </w:rPr>
              <w:t>Инструктаж по технике безопасности.</w:t>
            </w:r>
            <w:r w:rsidRPr="0079450C">
              <w:rPr>
                <w:spacing w:val="-6"/>
                <w:sz w:val="24"/>
                <w:szCs w:val="24"/>
              </w:rPr>
              <w:t xml:space="preserve"> Требования к одежде.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 xml:space="preserve">Поворот переступанием. 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pacing w:val="-6"/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Поворот переступанием. Закрепление.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pacing w:val="-6"/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Учить технику попеременно двухшажного хода без палок.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pacing w:val="-6"/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Закрепление техники попеременно двухшажного хода без палок.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pacing w:val="-6"/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Попеременный двухшажный ход. Отработка.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Спуск в низкой  стойке.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Спуск в низкой  стойке. Закрепление.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 xml:space="preserve">Подъем лесенкой. 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Подъем лесенкой. Закрепление.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Подъем лесенкой. Игра «Не задень».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 xml:space="preserve">Спуск  в высокой  стойке.  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Спуск  в высокой  стойке.  Закрепление.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Спуск  в высокой  стойке.  Игра «За мной».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Спуск  в высокой стойке.  Подъем лесенкой.  Игра «Быстрый лыжник».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Учить технике попеременно двухшажного хода с палками.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>Совершенствование техники попеременно двухшажного хода с палками.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7B40" w:rsidRPr="0079450C" w:rsidTr="0079450C">
        <w:tc>
          <w:tcPr>
            <w:tcW w:w="567" w:type="dxa"/>
          </w:tcPr>
          <w:p w:rsidR="00F17B40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F17B40" w:rsidRPr="0079450C" w:rsidRDefault="00F17B40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6"/>
                <w:sz w:val="24"/>
                <w:szCs w:val="24"/>
              </w:rPr>
              <w:t xml:space="preserve">Торможение плугом. </w:t>
            </w:r>
          </w:p>
        </w:tc>
        <w:tc>
          <w:tcPr>
            <w:tcW w:w="1842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B40" w:rsidRPr="0079450C" w:rsidRDefault="00F17B40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A76CDF" w:rsidRPr="0079450C" w:rsidRDefault="00A76CDF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7"/>
                <w:sz w:val="24"/>
                <w:szCs w:val="24"/>
              </w:rPr>
              <w:t>Игры «Заяц без логова», «Удочка».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A76CDF" w:rsidRPr="0079450C" w:rsidRDefault="00A76CDF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7"/>
                <w:sz w:val="24"/>
                <w:szCs w:val="24"/>
              </w:rPr>
              <w:t>Игры «Пустое место», «Белые медведи».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A76CDF" w:rsidRPr="0079450C" w:rsidRDefault="00A76CDF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7"/>
                <w:sz w:val="24"/>
                <w:szCs w:val="24"/>
              </w:rPr>
              <w:t>Игры «Прыжки по полосам», «Волк во рву</w:t>
            </w:r>
            <w:r w:rsidRPr="0079450C">
              <w:rPr>
                <w:spacing w:val="-4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A76CDF" w:rsidRPr="0079450C" w:rsidRDefault="00A76CDF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pacing w:val="-7"/>
                <w:sz w:val="24"/>
                <w:szCs w:val="24"/>
              </w:rPr>
              <w:t>Игры «Удочка», «Космонавты</w:t>
            </w:r>
            <w:r w:rsidRPr="0079450C">
              <w:rPr>
                <w:spacing w:val="-4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A76CDF" w:rsidRPr="0079450C" w:rsidRDefault="00A76CDF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iCs/>
                <w:sz w:val="24"/>
                <w:szCs w:val="24"/>
              </w:rPr>
              <w:t>Передвижения, остановка мяча.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A76CDF" w:rsidRPr="0079450C" w:rsidRDefault="00A76CDF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Передача мяча.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A76CDF" w:rsidRPr="0079450C" w:rsidRDefault="00A76CDF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Ведение мяча.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A76CDF" w:rsidRPr="0079450C" w:rsidRDefault="00A76CDF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Удар по неподвижному мячу.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Верхнебоковая подача.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Верхнебоковая подача.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Отработка всех видов подач.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 xml:space="preserve">Комплекс упражнений для укрепления пальцев рук. 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Техника приема мяча снизу на месте.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Техника приема мяча снизу на месте. Закрепление.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Техника приема мяча снизу на месте. Совершенствование.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Работа в парах через сетку.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Работа в парах через сетку. Отработка.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Работа в парах через сетку. Совершенствование.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Разучивание правил игры "Пионербол".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 xml:space="preserve">Игра "Пионербол". Отработка. 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A76CDF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Игра "Пионербол". Совершенствование.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Круговая эстафета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Встречная эстафета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Кросс по слабопересеченной местности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Прыжок в длину способом "согнув ноги"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6025" w:rsidRPr="0079450C" w:rsidTr="0079450C">
        <w:tc>
          <w:tcPr>
            <w:tcW w:w="567" w:type="dxa"/>
          </w:tcPr>
          <w:p w:rsidR="00A46025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A46025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Отработка прыжка в длину способом "согнув ноги"</w:t>
            </w:r>
          </w:p>
        </w:tc>
        <w:tc>
          <w:tcPr>
            <w:tcW w:w="1842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6025" w:rsidRPr="0079450C" w:rsidRDefault="00A46025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76CDF" w:rsidRPr="0079450C" w:rsidTr="0079450C">
        <w:tc>
          <w:tcPr>
            <w:tcW w:w="567" w:type="dxa"/>
          </w:tcPr>
          <w:p w:rsidR="00A76CDF" w:rsidRPr="0079450C" w:rsidRDefault="0079450C" w:rsidP="007945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A76CDF" w:rsidRPr="0079450C" w:rsidRDefault="00A46025" w:rsidP="0079450C">
            <w:pPr>
              <w:ind w:firstLine="709"/>
              <w:rPr>
                <w:sz w:val="24"/>
                <w:szCs w:val="24"/>
              </w:rPr>
            </w:pPr>
            <w:r w:rsidRPr="0079450C">
              <w:rPr>
                <w:sz w:val="24"/>
                <w:szCs w:val="24"/>
              </w:rPr>
              <w:t>Отработка прыжка в длину способом "согнув ноги"</w:t>
            </w:r>
          </w:p>
        </w:tc>
        <w:tc>
          <w:tcPr>
            <w:tcW w:w="1842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CDF" w:rsidRPr="0079450C" w:rsidRDefault="00A76CDF" w:rsidP="0079450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F2B74" w:rsidRPr="0079450C" w:rsidRDefault="002F2B74" w:rsidP="0079450C">
      <w:pPr>
        <w:ind w:firstLine="709"/>
        <w:jc w:val="both"/>
        <w:rPr>
          <w:sz w:val="24"/>
          <w:szCs w:val="24"/>
        </w:rPr>
      </w:pPr>
    </w:p>
    <w:sectPr w:rsidR="002F2B74" w:rsidRPr="0079450C" w:rsidSect="002903C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9D" w:rsidRDefault="0021579D" w:rsidP="002903C1">
      <w:r>
        <w:separator/>
      </w:r>
    </w:p>
  </w:endnote>
  <w:endnote w:type="continuationSeparator" w:id="0">
    <w:p w:rsidR="0021579D" w:rsidRDefault="0021579D" w:rsidP="0029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027473"/>
      <w:docPartObj>
        <w:docPartGallery w:val="Page Numbers (Bottom of Page)"/>
        <w:docPartUnique/>
      </w:docPartObj>
    </w:sdtPr>
    <w:sdtEndPr/>
    <w:sdtContent>
      <w:p w:rsidR="0047472F" w:rsidRDefault="00EC11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A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72F" w:rsidRDefault="004747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9D" w:rsidRDefault="0021579D" w:rsidP="002903C1">
      <w:r>
        <w:separator/>
      </w:r>
    </w:p>
  </w:footnote>
  <w:footnote w:type="continuationSeparator" w:id="0">
    <w:p w:rsidR="0021579D" w:rsidRDefault="0021579D" w:rsidP="0029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442A7440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07DD62EF"/>
    <w:multiLevelType w:val="hybridMultilevel"/>
    <w:tmpl w:val="8774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1343"/>
    <w:multiLevelType w:val="hybridMultilevel"/>
    <w:tmpl w:val="76A88A8C"/>
    <w:lvl w:ilvl="0" w:tplc="57CA4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64FF"/>
    <w:multiLevelType w:val="hybridMultilevel"/>
    <w:tmpl w:val="B95E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A65E3"/>
    <w:multiLevelType w:val="hybridMultilevel"/>
    <w:tmpl w:val="F470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A54C1"/>
    <w:multiLevelType w:val="hybridMultilevel"/>
    <w:tmpl w:val="4EA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D3064"/>
    <w:multiLevelType w:val="hybridMultilevel"/>
    <w:tmpl w:val="3C1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026DF"/>
    <w:multiLevelType w:val="hybridMultilevel"/>
    <w:tmpl w:val="FC18E5DA"/>
    <w:lvl w:ilvl="0" w:tplc="09F8D460">
      <w:start w:val="1"/>
      <w:numFmt w:val="decimal"/>
      <w:lvlText w:val="%1."/>
      <w:lvlJc w:val="left"/>
      <w:pPr>
        <w:ind w:left="61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57552D25"/>
    <w:multiLevelType w:val="hybridMultilevel"/>
    <w:tmpl w:val="E272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E447F"/>
    <w:multiLevelType w:val="hybridMultilevel"/>
    <w:tmpl w:val="FAB6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B1C0E"/>
    <w:multiLevelType w:val="hybridMultilevel"/>
    <w:tmpl w:val="1188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409CF"/>
    <w:multiLevelType w:val="hybridMultilevel"/>
    <w:tmpl w:val="1CEE2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866FDA"/>
    <w:multiLevelType w:val="hybridMultilevel"/>
    <w:tmpl w:val="8B56E91E"/>
    <w:lvl w:ilvl="0" w:tplc="D23E26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3456D1B"/>
    <w:multiLevelType w:val="hybridMultilevel"/>
    <w:tmpl w:val="F656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0B"/>
    <w:multiLevelType w:val="hybridMultilevel"/>
    <w:tmpl w:val="687CF0CC"/>
    <w:lvl w:ilvl="0" w:tplc="6C5A1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45F"/>
    <w:rsid w:val="00012B93"/>
    <w:rsid w:val="00012D2F"/>
    <w:rsid w:val="00013C51"/>
    <w:rsid w:val="00017794"/>
    <w:rsid w:val="00031282"/>
    <w:rsid w:val="00034A8A"/>
    <w:rsid w:val="0004163B"/>
    <w:rsid w:val="0005127A"/>
    <w:rsid w:val="000746C0"/>
    <w:rsid w:val="000804BD"/>
    <w:rsid w:val="0008184C"/>
    <w:rsid w:val="00087851"/>
    <w:rsid w:val="000906CD"/>
    <w:rsid w:val="00097CBF"/>
    <w:rsid w:val="000B6E77"/>
    <w:rsid w:val="000C39A6"/>
    <w:rsid w:val="000D5317"/>
    <w:rsid w:val="000D7462"/>
    <w:rsid w:val="000E1C53"/>
    <w:rsid w:val="000E7D80"/>
    <w:rsid w:val="000F1B60"/>
    <w:rsid w:val="001111E1"/>
    <w:rsid w:val="00115740"/>
    <w:rsid w:val="00125316"/>
    <w:rsid w:val="001313EE"/>
    <w:rsid w:val="00131B47"/>
    <w:rsid w:val="00140863"/>
    <w:rsid w:val="00142146"/>
    <w:rsid w:val="0015060F"/>
    <w:rsid w:val="00153419"/>
    <w:rsid w:val="00155D67"/>
    <w:rsid w:val="00157C6B"/>
    <w:rsid w:val="001717F0"/>
    <w:rsid w:val="0018137C"/>
    <w:rsid w:val="00183057"/>
    <w:rsid w:val="0019084C"/>
    <w:rsid w:val="00193F48"/>
    <w:rsid w:val="001A1E6B"/>
    <w:rsid w:val="001A217A"/>
    <w:rsid w:val="001A6160"/>
    <w:rsid w:val="001B2D32"/>
    <w:rsid w:val="001B3C06"/>
    <w:rsid w:val="001C0B2A"/>
    <w:rsid w:val="001C499B"/>
    <w:rsid w:val="001D27D2"/>
    <w:rsid w:val="001D340D"/>
    <w:rsid w:val="001D4292"/>
    <w:rsid w:val="001E0908"/>
    <w:rsid w:val="001F501A"/>
    <w:rsid w:val="001F5745"/>
    <w:rsid w:val="00206539"/>
    <w:rsid w:val="0021579D"/>
    <w:rsid w:val="00217AD3"/>
    <w:rsid w:val="00225A99"/>
    <w:rsid w:val="00227956"/>
    <w:rsid w:val="00227FD0"/>
    <w:rsid w:val="002350DD"/>
    <w:rsid w:val="002439F9"/>
    <w:rsid w:val="00263ED0"/>
    <w:rsid w:val="0028377B"/>
    <w:rsid w:val="002903C1"/>
    <w:rsid w:val="002973E0"/>
    <w:rsid w:val="002A6666"/>
    <w:rsid w:val="002B1B8D"/>
    <w:rsid w:val="002C28C1"/>
    <w:rsid w:val="002C79C7"/>
    <w:rsid w:val="002D04A1"/>
    <w:rsid w:val="002D31F3"/>
    <w:rsid w:val="002F13D0"/>
    <w:rsid w:val="002F2B74"/>
    <w:rsid w:val="002F2CFD"/>
    <w:rsid w:val="002F73D0"/>
    <w:rsid w:val="00304AF2"/>
    <w:rsid w:val="00324CDE"/>
    <w:rsid w:val="0033090E"/>
    <w:rsid w:val="0033275A"/>
    <w:rsid w:val="00332CC3"/>
    <w:rsid w:val="00335A27"/>
    <w:rsid w:val="003370BF"/>
    <w:rsid w:val="00337FEB"/>
    <w:rsid w:val="0034075C"/>
    <w:rsid w:val="003412F9"/>
    <w:rsid w:val="00342A45"/>
    <w:rsid w:val="003634C6"/>
    <w:rsid w:val="00366E99"/>
    <w:rsid w:val="003856B8"/>
    <w:rsid w:val="00392B37"/>
    <w:rsid w:val="00392D5A"/>
    <w:rsid w:val="0039369B"/>
    <w:rsid w:val="00396CB3"/>
    <w:rsid w:val="003A09A0"/>
    <w:rsid w:val="003A3D1D"/>
    <w:rsid w:val="003A7265"/>
    <w:rsid w:val="003A778F"/>
    <w:rsid w:val="003B78EC"/>
    <w:rsid w:val="003C6BA4"/>
    <w:rsid w:val="003D77CE"/>
    <w:rsid w:val="003E2DF1"/>
    <w:rsid w:val="003E54C7"/>
    <w:rsid w:val="003E6759"/>
    <w:rsid w:val="003E6774"/>
    <w:rsid w:val="003F7662"/>
    <w:rsid w:val="003F7919"/>
    <w:rsid w:val="00413B12"/>
    <w:rsid w:val="00414721"/>
    <w:rsid w:val="00420050"/>
    <w:rsid w:val="00426E35"/>
    <w:rsid w:val="00427BA6"/>
    <w:rsid w:val="0043197B"/>
    <w:rsid w:val="00436FA9"/>
    <w:rsid w:val="0044218D"/>
    <w:rsid w:val="00443114"/>
    <w:rsid w:val="00445395"/>
    <w:rsid w:val="004521FC"/>
    <w:rsid w:val="00453F59"/>
    <w:rsid w:val="0047472F"/>
    <w:rsid w:val="00476408"/>
    <w:rsid w:val="004C493A"/>
    <w:rsid w:val="004C582A"/>
    <w:rsid w:val="004C5A4B"/>
    <w:rsid w:val="004C692B"/>
    <w:rsid w:val="004D1210"/>
    <w:rsid w:val="004F29AF"/>
    <w:rsid w:val="00505AC4"/>
    <w:rsid w:val="00510520"/>
    <w:rsid w:val="00511FCA"/>
    <w:rsid w:val="00522D2C"/>
    <w:rsid w:val="00524248"/>
    <w:rsid w:val="00532D2D"/>
    <w:rsid w:val="0053611E"/>
    <w:rsid w:val="00537EB2"/>
    <w:rsid w:val="00542156"/>
    <w:rsid w:val="00543BB4"/>
    <w:rsid w:val="005479C4"/>
    <w:rsid w:val="00551A3A"/>
    <w:rsid w:val="0055443A"/>
    <w:rsid w:val="00554CFE"/>
    <w:rsid w:val="005620BD"/>
    <w:rsid w:val="005A5C00"/>
    <w:rsid w:val="005B0819"/>
    <w:rsid w:val="005B2EA7"/>
    <w:rsid w:val="005B4A5D"/>
    <w:rsid w:val="005B4CF7"/>
    <w:rsid w:val="005B5ED1"/>
    <w:rsid w:val="005C41CF"/>
    <w:rsid w:val="005D1F71"/>
    <w:rsid w:val="005D2F6E"/>
    <w:rsid w:val="005D3EFB"/>
    <w:rsid w:val="005D41C8"/>
    <w:rsid w:val="005E26C7"/>
    <w:rsid w:val="005E6274"/>
    <w:rsid w:val="00604222"/>
    <w:rsid w:val="0062696E"/>
    <w:rsid w:val="00630BD2"/>
    <w:rsid w:val="00633AA6"/>
    <w:rsid w:val="0064010C"/>
    <w:rsid w:val="00643A4B"/>
    <w:rsid w:val="006443DF"/>
    <w:rsid w:val="00646AFF"/>
    <w:rsid w:val="0065189A"/>
    <w:rsid w:val="006551CB"/>
    <w:rsid w:val="006601BE"/>
    <w:rsid w:val="0066658B"/>
    <w:rsid w:val="006737D6"/>
    <w:rsid w:val="00676526"/>
    <w:rsid w:val="006830C8"/>
    <w:rsid w:val="00684ADC"/>
    <w:rsid w:val="00684ECC"/>
    <w:rsid w:val="00687B0B"/>
    <w:rsid w:val="00695F5A"/>
    <w:rsid w:val="006A4DF0"/>
    <w:rsid w:val="006C2C27"/>
    <w:rsid w:val="006C2E68"/>
    <w:rsid w:val="006D51C6"/>
    <w:rsid w:val="006E4D52"/>
    <w:rsid w:val="006E5126"/>
    <w:rsid w:val="006F0F7A"/>
    <w:rsid w:val="007014D8"/>
    <w:rsid w:val="007029ED"/>
    <w:rsid w:val="00706CB1"/>
    <w:rsid w:val="0073043B"/>
    <w:rsid w:val="00734B00"/>
    <w:rsid w:val="00734EF8"/>
    <w:rsid w:val="00740C2E"/>
    <w:rsid w:val="00741507"/>
    <w:rsid w:val="0074417A"/>
    <w:rsid w:val="00745145"/>
    <w:rsid w:val="0074688E"/>
    <w:rsid w:val="00757500"/>
    <w:rsid w:val="00765D6A"/>
    <w:rsid w:val="00771900"/>
    <w:rsid w:val="00784A65"/>
    <w:rsid w:val="0079450C"/>
    <w:rsid w:val="007A1437"/>
    <w:rsid w:val="007B0D93"/>
    <w:rsid w:val="007B1317"/>
    <w:rsid w:val="007C4C73"/>
    <w:rsid w:val="007D1B91"/>
    <w:rsid w:val="007D5647"/>
    <w:rsid w:val="007E5EB9"/>
    <w:rsid w:val="007F3D0D"/>
    <w:rsid w:val="00805C65"/>
    <w:rsid w:val="00812186"/>
    <w:rsid w:val="008125F3"/>
    <w:rsid w:val="008249E8"/>
    <w:rsid w:val="00842B76"/>
    <w:rsid w:val="00842EF1"/>
    <w:rsid w:val="0084536A"/>
    <w:rsid w:val="008555F3"/>
    <w:rsid w:val="008613A8"/>
    <w:rsid w:val="008707E2"/>
    <w:rsid w:val="00870C1C"/>
    <w:rsid w:val="00875B81"/>
    <w:rsid w:val="00895640"/>
    <w:rsid w:val="008B075D"/>
    <w:rsid w:val="008B0F11"/>
    <w:rsid w:val="008B48B3"/>
    <w:rsid w:val="008B53B2"/>
    <w:rsid w:val="008C052A"/>
    <w:rsid w:val="008E01A8"/>
    <w:rsid w:val="008E331B"/>
    <w:rsid w:val="008E4B4D"/>
    <w:rsid w:val="009132F2"/>
    <w:rsid w:val="00920877"/>
    <w:rsid w:val="009242AF"/>
    <w:rsid w:val="00930353"/>
    <w:rsid w:val="00930A53"/>
    <w:rsid w:val="00934676"/>
    <w:rsid w:val="00936A4F"/>
    <w:rsid w:val="00942DF7"/>
    <w:rsid w:val="00943305"/>
    <w:rsid w:val="00947B37"/>
    <w:rsid w:val="00961600"/>
    <w:rsid w:val="00964321"/>
    <w:rsid w:val="00984ACE"/>
    <w:rsid w:val="00986079"/>
    <w:rsid w:val="00996E19"/>
    <w:rsid w:val="00997F52"/>
    <w:rsid w:val="009B45C0"/>
    <w:rsid w:val="009B7757"/>
    <w:rsid w:val="009C231F"/>
    <w:rsid w:val="009C5E36"/>
    <w:rsid w:val="009D3899"/>
    <w:rsid w:val="009D6022"/>
    <w:rsid w:val="009E0E56"/>
    <w:rsid w:val="009E35A3"/>
    <w:rsid w:val="009E5FE3"/>
    <w:rsid w:val="00A078CC"/>
    <w:rsid w:val="00A1340E"/>
    <w:rsid w:val="00A22A94"/>
    <w:rsid w:val="00A2360C"/>
    <w:rsid w:val="00A274CA"/>
    <w:rsid w:val="00A3497E"/>
    <w:rsid w:val="00A3622C"/>
    <w:rsid w:val="00A42A7E"/>
    <w:rsid w:val="00A46025"/>
    <w:rsid w:val="00A53199"/>
    <w:rsid w:val="00A67AD5"/>
    <w:rsid w:val="00A71D72"/>
    <w:rsid w:val="00A736D5"/>
    <w:rsid w:val="00A76CDF"/>
    <w:rsid w:val="00A87D46"/>
    <w:rsid w:val="00A95B54"/>
    <w:rsid w:val="00AA0C1B"/>
    <w:rsid w:val="00AA5D28"/>
    <w:rsid w:val="00AB2D8C"/>
    <w:rsid w:val="00AB4EA0"/>
    <w:rsid w:val="00AB5332"/>
    <w:rsid w:val="00AC09D7"/>
    <w:rsid w:val="00AC45EF"/>
    <w:rsid w:val="00AC73FC"/>
    <w:rsid w:val="00AE2FE9"/>
    <w:rsid w:val="00AF293F"/>
    <w:rsid w:val="00AF3221"/>
    <w:rsid w:val="00B06EE4"/>
    <w:rsid w:val="00B126CC"/>
    <w:rsid w:val="00B1545F"/>
    <w:rsid w:val="00B21F0F"/>
    <w:rsid w:val="00B2213A"/>
    <w:rsid w:val="00B26BF3"/>
    <w:rsid w:val="00B3691C"/>
    <w:rsid w:val="00B42162"/>
    <w:rsid w:val="00B61F60"/>
    <w:rsid w:val="00B65F8B"/>
    <w:rsid w:val="00B83F78"/>
    <w:rsid w:val="00B864D1"/>
    <w:rsid w:val="00B93301"/>
    <w:rsid w:val="00B96967"/>
    <w:rsid w:val="00BA79FE"/>
    <w:rsid w:val="00BB04B8"/>
    <w:rsid w:val="00BB0E56"/>
    <w:rsid w:val="00BB41C1"/>
    <w:rsid w:val="00BD5A3A"/>
    <w:rsid w:val="00BE038A"/>
    <w:rsid w:val="00BE3130"/>
    <w:rsid w:val="00BE508E"/>
    <w:rsid w:val="00BF41D2"/>
    <w:rsid w:val="00BF6B32"/>
    <w:rsid w:val="00C032E7"/>
    <w:rsid w:val="00C04CC8"/>
    <w:rsid w:val="00C1215F"/>
    <w:rsid w:val="00C345A7"/>
    <w:rsid w:val="00C348E0"/>
    <w:rsid w:val="00C56952"/>
    <w:rsid w:val="00C576A1"/>
    <w:rsid w:val="00C63A2F"/>
    <w:rsid w:val="00C65C84"/>
    <w:rsid w:val="00C66933"/>
    <w:rsid w:val="00C67D05"/>
    <w:rsid w:val="00C7295E"/>
    <w:rsid w:val="00C73559"/>
    <w:rsid w:val="00C7454E"/>
    <w:rsid w:val="00C82011"/>
    <w:rsid w:val="00C92A17"/>
    <w:rsid w:val="00C94ADF"/>
    <w:rsid w:val="00C94F87"/>
    <w:rsid w:val="00C95E75"/>
    <w:rsid w:val="00C962A3"/>
    <w:rsid w:val="00CB0AAE"/>
    <w:rsid w:val="00CB7920"/>
    <w:rsid w:val="00CB7CEA"/>
    <w:rsid w:val="00CC6304"/>
    <w:rsid w:val="00CD034D"/>
    <w:rsid w:val="00CD2E8C"/>
    <w:rsid w:val="00CD3EFD"/>
    <w:rsid w:val="00CE7AA4"/>
    <w:rsid w:val="00CF1D28"/>
    <w:rsid w:val="00CF1DFF"/>
    <w:rsid w:val="00CF6C1E"/>
    <w:rsid w:val="00D22006"/>
    <w:rsid w:val="00D23A67"/>
    <w:rsid w:val="00D24A9A"/>
    <w:rsid w:val="00D3163B"/>
    <w:rsid w:val="00D37803"/>
    <w:rsid w:val="00D42D7E"/>
    <w:rsid w:val="00D50F5E"/>
    <w:rsid w:val="00D6411E"/>
    <w:rsid w:val="00D652FB"/>
    <w:rsid w:val="00D66FF3"/>
    <w:rsid w:val="00D7484C"/>
    <w:rsid w:val="00D831A2"/>
    <w:rsid w:val="00D83B18"/>
    <w:rsid w:val="00D84755"/>
    <w:rsid w:val="00D9630D"/>
    <w:rsid w:val="00DA000A"/>
    <w:rsid w:val="00DA1A94"/>
    <w:rsid w:val="00DA4179"/>
    <w:rsid w:val="00DB36E4"/>
    <w:rsid w:val="00DC26EB"/>
    <w:rsid w:val="00DD0762"/>
    <w:rsid w:val="00DD552D"/>
    <w:rsid w:val="00DE3489"/>
    <w:rsid w:val="00DE4552"/>
    <w:rsid w:val="00DE74C9"/>
    <w:rsid w:val="00DF096C"/>
    <w:rsid w:val="00DF46BC"/>
    <w:rsid w:val="00E14688"/>
    <w:rsid w:val="00E400E6"/>
    <w:rsid w:val="00E518F8"/>
    <w:rsid w:val="00E53F18"/>
    <w:rsid w:val="00E71049"/>
    <w:rsid w:val="00E8647F"/>
    <w:rsid w:val="00E87CCD"/>
    <w:rsid w:val="00E94381"/>
    <w:rsid w:val="00EA149B"/>
    <w:rsid w:val="00EB1235"/>
    <w:rsid w:val="00EB41B8"/>
    <w:rsid w:val="00EB46D5"/>
    <w:rsid w:val="00EB69CE"/>
    <w:rsid w:val="00EB7AAD"/>
    <w:rsid w:val="00EC1118"/>
    <w:rsid w:val="00EC5D95"/>
    <w:rsid w:val="00EC5E6F"/>
    <w:rsid w:val="00ED51F3"/>
    <w:rsid w:val="00EE0E8C"/>
    <w:rsid w:val="00EE4599"/>
    <w:rsid w:val="00EE5133"/>
    <w:rsid w:val="00EF1B20"/>
    <w:rsid w:val="00F0286A"/>
    <w:rsid w:val="00F03465"/>
    <w:rsid w:val="00F1093E"/>
    <w:rsid w:val="00F12DCF"/>
    <w:rsid w:val="00F13F39"/>
    <w:rsid w:val="00F17B40"/>
    <w:rsid w:val="00F4629F"/>
    <w:rsid w:val="00F6635F"/>
    <w:rsid w:val="00F74ACB"/>
    <w:rsid w:val="00F75666"/>
    <w:rsid w:val="00F86578"/>
    <w:rsid w:val="00F871F4"/>
    <w:rsid w:val="00F9269E"/>
    <w:rsid w:val="00F97C8D"/>
    <w:rsid w:val="00FA0C92"/>
    <w:rsid w:val="00FA65D0"/>
    <w:rsid w:val="00FB0AE8"/>
    <w:rsid w:val="00FB64D0"/>
    <w:rsid w:val="00FE76F9"/>
    <w:rsid w:val="00FF116A"/>
    <w:rsid w:val="00FF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CB7F4-B9BE-4059-9E09-8E7BC16A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9B"/>
    <w:pPr>
      <w:ind w:left="720"/>
      <w:contextualSpacing/>
    </w:pPr>
  </w:style>
  <w:style w:type="table" w:styleId="a4">
    <w:name w:val="Table Grid"/>
    <w:basedOn w:val="a1"/>
    <w:uiPriority w:val="59"/>
    <w:rsid w:val="001C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46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90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03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90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03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9">
    <w:name w:val="Font Style39"/>
    <w:rsid w:val="00C04CC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15pt">
    <w:name w:val="Основной текст + 11;5 pt"/>
    <w:basedOn w:val="a0"/>
    <w:rsid w:val="00B221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0"/>
    <w:rsid w:val="00B2213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rsid w:val="00B2213A"/>
    <w:pPr>
      <w:shd w:val="clear" w:color="auto" w:fill="FFFFFF"/>
      <w:suppressAutoHyphens/>
      <w:spacing w:before="1320" w:line="254" w:lineRule="exact"/>
      <w:jc w:val="right"/>
    </w:pPr>
    <w:rPr>
      <w:sz w:val="22"/>
      <w:szCs w:val="22"/>
      <w:lang w:eastAsia="ar-SA"/>
    </w:rPr>
  </w:style>
  <w:style w:type="character" w:customStyle="1" w:styleId="115pt1">
    <w:name w:val="Основной текст + 11;5 pt;Полужирный"/>
    <w:basedOn w:val="a0"/>
    <w:rsid w:val="00B2213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paragraph" w:customStyle="1" w:styleId="2">
    <w:name w:val="Основной текст (2)"/>
    <w:basedOn w:val="a"/>
    <w:rsid w:val="00B2213A"/>
    <w:pPr>
      <w:shd w:val="clear" w:color="auto" w:fill="FFFFFF"/>
      <w:suppressAutoHyphens/>
      <w:spacing w:line="254" w:lineRule="exact"/>
      <w:jc w:val="center"/>
    </w:pPr>
    <w:rPr>
      <w:sz w:val="22"/>
      <w:szCs w:val="22"/>
      <w:lang w:eastAsia="ar-SA"/>
    </w:rPr>
  </w:style>
  <w:style w:type="character" w:customStyle="1" w:styleId="2115pt">
    <w:name w:val="Основной текст (2) + 11;5 pt"/>
    <w:basedOn w:val="a0"/>
    <w:rsid w:val="00B221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EC11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1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F231-4C21-4CA1-AFC6-6CF8BD1C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1176</Words>
  <Characters>8623</Characters>
  <Application>Microsoft Office Word</Application>
  <DocSecurity>0</DocSecurity>
  <Lines>172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11</cp:revision>
  <cp:lastPrinted>2023-09-22T01:59:00Z</cp:lastPrinted>
  <dcterms:created xsi:type="dcterms:W3CDTF">2023-09-21T13:01:00Z</dcterms:created>
  <dcterms:modified xsi:type="dcterms:W3CDTF">2023-09-22T09:00:00Z</dcterms:modified>
</cp:coreProperties>
</file>