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B6" w:rsidRDefault="00F070B6" w:rsidP="00F070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70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124" cy="9039225"/>
            <wp:effectExtent l="0" t="0" r="0" b="0"/>
            <wp:docPr id="1" name="Рисунок 1" descr="C:\Users\dulsk\OneDrive\Изображения\2023-09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sk\OneDrive\Изображения\2023-09-22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93" cy="904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CA" w:rsidRPr="007417E2" w:rsidRDefault="001102CA" w:rsidP="00F070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102CA" w:rsidRDefault="001102CA" w:rsidP="001102C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46189B" w:rsidRDefault="001102CA" w:rsidP="001102C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«Адаптированная физкультура» разработана на основе требований к планируемым результатам адаптированной основной образовател</w:t>
      </w:r>
      <w:r w:rsidR="009256AE">
        <w:rPr>
          <w:rFonts w:ascii="Times New Roman" w:hAnsi="Times New Roman" w:cs="Times New Roman"/>
          <w:sz w:val="24"/>
          <w:szCs w:val="24"/>
          <w:lang w:eastAsia="ru-RU"/>
        </w:rPr>
        <w:t>ьной программы начального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МБОУ Ангарской СОШ, </w:t>
      </w:r>
      <w:r w:rsidR="00036D87">
        <w:rPr>
          <w:rFonts w:ascii="Times New Roman" w:hAnsi="Times New Roman" w:cs="Times New Roman"/>
          <w:sz w:val="24"/>
          <w:szCs w:val="24"/>
          <w:lang w:eastAsia="ru-RU"/>
        </w:rPr>
        <w:t>реализую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щей ФГОС образования обучающегося с </w:t>
      </w:r>
      <w:r w:rsidR="00577C16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умственной отсталостью. В программу включены планируемые результ</w:t>
      </w:r>
      <w:r w:rsidR="009256AE">
        <w:rPr>
          <w:rFonts w:ascii="Times New Roman" w:hAnsi="Times New Roman" w:cs="Times New Roman"/>
          <w:sz w:val="24"/>
          <w:szCs w:val="24"/>
          <w:lang w:eastAsia="ru-RU"/>
        </w:rPr>
        <w:t xml:space="preserve">аты  освоения учебного предмета, </w:t>
      </w:r>
      <w:r w:rsidR="0046189B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пред</w:t>
      </w:r>
      <w:r w:rsidR="0046189B">
        <w:rPr>
          <w:rFonts w:ascii="Times New Roman" w:hAnsi="Times New Roman" w:cs="Times New Roman"/>
          <w:sz w:val="24"/>
          <w:szCs w:val="24"/>
          <w:lang w:eastAsia="ru-RU"/>
        </w:rPr>
        <w:t>мета, тематическое планирование.</w:t>
      </w:r>
    </w:p>
    <w:p w:rsidR="001102CA" w:rsidRDefault="0046189B" w:rsidP="004618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ПМО: Программы специальных (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>коррекцион</w:t>
      </w:r>
      <w:r w:rsidR="009256AE">
        <w:rPr>
          <w:rFonts w:ascii="Times New Roman" w:hAnsi="Times New Roman" w:cs="Times New Roman"/>
          <w:sz w:val="24"/>
          <w:szCs w:val="24"/>
          <w:lang w:eastAsia="ru-RU"/>
        </w:rPr>
        <w:t>ных) образовательных уч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 xml:space="preserve">реждений </w:t>
      </w:r>
      <w:proofErr w:type="gramStart"/>
      <w:r w:rsidR="001102CA">
        <w:rPr>
          <w:rFonts w:ascii="Times New Roman" w:hAnsi="Times New Roman" w:cs="Times New Roman"/>
          <w:sz w:val="24"/>
          <w:szCs w:val="24"/>
          <w:lang w:eastAsia="ru-RU"/>
        </w:rPr>
        <w:t xml:space="preserve">VIII </w:t>
      </w:r>
      <w:r w:rsidR="00577C16">
        <w:rPr>
          <w:rFonts w:ascii="Times New Roman" w:hAnsi="Times New Roman" w:cs="Times New Roman"/>
          <w:sz w:val="24"/>
          <w:szCs w:val="24"/>
          <w:lang w:eastAsia="ru-RU"/>
        </w:rPr>
        <w:t xml:space="preserve"> вида</w:t>
      </w:r>
      <w:proofErr w:type="gramEnd"/>
      <w:r w:rsidR="00577C16"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класса 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редакцией В.В.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02CA">
        <w:rPr>
          <w:rFonts w:ascii="Times New Roman" w:hAnsi="Times New Roman" w:cs="Times New Roman"/>
          <w:sz w:val="24"/>
          <w:szCs w:val="24"/>
          <w:lang w:eastAsia="ru-RU"/>
        </w:rPr>
        <w:t>Воронковой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>, Москва, «Просвещения» 2016г.</w:t>
      </w:r>
      <w:r w:rsidR="001102C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102CA" w:rsidRDefault="001102CA" w:rsidP="001102C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1102CA" w:rsidRDefault="001102CA" w:rsidP="001102CA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</w:t>
      </w:r>
    </w:p>
    <w:p w:rsidR="00183AB1" w:rsidRDefault="00183AB1" w:rsidP="00110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E0" w:rsidRDefault="002A3BE0" w:rsidP="00577C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26F1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Личностный результат:</w:t>
      </w:r>
      <w:r w:rsidRPr="007026F1">
        <w:rPr>
          <w:rFonts w:ascii="Times New Roman" w:hAnsi="Times New Roman"/>
          <w:b/>
          <w:bCs/>
          <w:i/>
          <w:sz w:val="24"/>
          <w:szCs w:val="24"/>
          <w:lang w:eastAsia="ru-RU"/>
        </w:rPr>
        <w:br/>
      </w:r>
      <w:r w:rsidRPr="00703572">
        <w:rPr>
          <w:rFonts w:ascii="Times New Roman" w:hAnsi="Times New Roman"/>
          <w:sz w:val="24"/>
          <w:szCs w:val="24"/>
          <w:lang w:eastAsia="ru-RU"/>
        </w:rPr>
        <w:t>- ценностное отношение и любовь к близким, к образовательному учрежден</w:t>
      </w:r>
      <w:r w:rsidR="0046189B">
        <w:rPr>
          <w:rFonts w:ascii="Times New Roman" w:hAnsi="Times New Roman"/>
          <w:sz w:val="24"/>
          <w:szCs w:val="24"/>
          <w:lang w:eastAsia="ru-RU"/>
        </w:rPr>
        <w:t>ию, своему</w:t>
      </w:r>
      <w:r w:rsidR="0046189B">
        <w:rPr>
          <w:rFonts w:ascii="Times New Roman" w:hAnsi="Times New Roman"/>
          <w:sz w:val="24"/>
          <w:szCs w:val="24"/>
          <w:lang w:eastAsia="ru-RU"/>
        </w:rPr>
        <w:br/>
        <w:t>селу, городу, народу</w:t>
      </w:r>
      <w:r w:rsidRPr="00703572">
        <w:rPr>
          <w:rFonts w:ascii="Times New Roman" w:hAnsi="Times New Roman"/>
          <w:sz w:val="24"/>
          <w:szCs w:val="24"/>
          <w:lang w:eastAsia="ru-RU"/>
        </w:rPr>
        <w:t xml:space="preserve"> России</w:t>
      </w:r>
      <w:r w:rsidR="0046189B">
        <w:rPr>
          <w:rFonts w:ascii="Times New Roman" w:hAnsi="Times New Roman"/>
          <w:sz w:val="24"/>
          <w:szCs w:val="24"/>
          <w:lang w:eastAsia="ru-RU"/>
        </w:rPr>
        <w:t>.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</w:t>
      </w:r>
      <w:r w:rsidR="00461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3572">
        <w:rPr>
          <w:rFonts w:ascii="Times New Roman" w:hAnsi="Times New Roman"/>
          <w:sz w:val="24"/>
          <w:szCs w:val="24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осознание себя как члена общества, гражданина Российской Федерации, жителя конкретного региона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элементарные представления об эстетических и художественных ценностях отечественной культуры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</w:t>
      </w:r>
      <w:r w:rsidR="004618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3572">
        <w:rPr>
          <w:rFonts w:ascii="Times New Roman" w:hAnsi="Times New Roman"/>
          <w:sz w:val="24"/>
          <w:szCs w:val="24"/>
          <w:lang w:eastAsia="ru-RU"/>
        </w:rPr>
        <w:t>эмоционально-ценностное отношение к окружающей среде, необходимости ее охраны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уважение к истории, культуре, национальным особенностям, традициям и образу жизни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других народов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готовность следовать этическим нормам поведения в повседневной жизни и профессиональной деятельности.</w:t>
      </w:r>
    </w:p>
    <w:p w:rsidR="0046189B" w:rsidRDefault="0046189B" w:rsidP="00183A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189B" w:rsidRDefault="0046189B" w:rsidP="007026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189B" w:rsidRPr="007026F1" w:rsidRDefault="0046189B" w:rsidP="0046189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26F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Предметный результат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7026F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</w:p>
    <w:p w:rsidR="0046189B" w:rsidRPr="007026F1" w:rsidRDefault="00577C16" w:rsidP="00577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46189B" w:rsidRPr="007026F1">
        <w:rPr>
          <w:rFonts w:ascii="Times New Roman" w:hAnsi="Times New Roman" w:cs="Times New Roman"/>
          <w:color w:val="000000"/>
          <w:sz w:val="24"/>
          <w:szCs w:val="24"/>
        </w:rPr>
        <w:t>Пространственная ориентация в помещение, элементарные пространственные понятия (впереди, сзади, вниз, верх, направо, налево, в стороне) и понятия направлений движений (вперед, назад, вниз, вверх, направо, налево, в сторону, в конкретных заданиях).</w:t>
      </w:r>
    </w:p>
    <w:p w:rsidR="0046189B" w:rsidRPr="007026F1" w:rsidRDefault="0046189B" w:rsidP="00577C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26F1">
        <w:rPr>
          <w:color w:val="000000"/>
        </w:rPr>
        <w:t>Знание частей тела человека: голова-лицо, затылок, лоб, Подбородок, шея; туловище- спина, грудь, живот, бок, поясница; руки- плечо, локоть, кисть, пальцы; ноги- колено, стопа, пятка, носок, пальцы.</w:t>
      </w:r>
    </w:p>
    <w:p w:rsidR="0046189B" w:rsidRPr="007026F1" w:rsidRDefault="00577C16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обозначающие отдельные элементарные виды движений (знание их и умение выполнять по словесной инструкции): поднять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(ся) – опустить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(ся), согнут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(ся) – разогнуть</w:t>
      </w:r>
      <w:r w:rsidR="0046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(ся), наклонить(ся) – выпрямить(ся), повернуть(ся), сесть (сидеть), встать (стоять), идти – бежать, лечь (лежать), перелезать, ползать, </w:t>
      </w:r>
      <w:proofErr w:type="spellStart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броать</w:t>
      </w:r>
      <w:proofErr w:type="spellEnd"/>
      <w:r w:rsidR="0046189B"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(бросить, подбросить, перебросить), поднять, ловить, поймать.</w:t>
      </w:r>
    </w:p>
    <w:p w:rsidR="0046189B" w:rsidRPr="007026F1" w:rsidRDefault="0046189B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по команде следующие исходные положения: «лежа» (на спине, на животе, на боку), «сидя» (на скамейке, на стуле, на полу), «стоя».</w:t>
      </w:r>
    </w:p>
    <w:p w:rsidR="0046189B" w:rsidRPr="007026F1" w:rsidRDefault="0046189B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бросать и ловить мяч.</w:t>
      </w:r>
    </w:p>
    <w:p w:rsidR="0046189B" w:rsidRPr="007026F1" w:rsidRDefault="0046189B" w:rsidP="00577C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игры.</w:t>
      </w:r>
    </w:p>
    <w:p w:rsidR="0046189B" w:rsidRPr="007026F1" w:rsidRDefault="0046189B" w:rsidP="007026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70B6" w:rsidRDefault="00F070B6" w:rsidP="00577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89B" w:rsidRPr="00917E5A" w:rsidRDefault="00903705" w:rsidP="00577C16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 w:rsidRPr="00917E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1102CA" w:rsidRPr="00917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</w:t>
      </w:r>
      <w:proofErr w:type="gramEnd"/>
      <w:r w:rsidR="001102CA" w:rsidRPr="00917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предмета:</w:t>
      </w:r>
    </w:p>
    <w:p w:rsidR="001422BC" w:rsidRDefault="00A83E92" w:rsidP="00A83E92">
      <w:pPr>
        <w:pStyle w:val="ac"/>
        <w:shd w:val="clear" w:color="auto" w:fill="FFFFFF"/>
        <w:spacing w:before="0" w:beforeAutospacing="0" w:after="150" w:afterAutospacing="0"/>
      </w:pPr>
      <w:r w:rsidRPr="001422BC">
        <w:rPr>
          <w:b/>
        </w:rPr>
        <w:t>Гимнастика:</w:t>
      </w:r>
      <w:r>
        <w:t xml:space="preserve"> </w:t>
      </w:r>
    </w:p>
    <w:p w:rsidR="001422BC" w:rsidRDefault="001422BC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A83E92">
        <w:t>Теоретические сведения: правила поведения на уроках гимнастики. Понятия: колонна, шеренга, круг.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Практический материал: (размыкание на вытянутые руки в колонне, шеренге. Повороты направо, налево, кругом. Движение в колонне. Выполнение команд: « Шагом марш!», « Стоп», « Бегом марш!», « Встать!», « Сесть!», « Смирно!» </w:t>
      </w:r>
    </w:p>
    <w:p w:rsidR="001422BC" w:rsidRDefault="001422BC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A83E92">
        <w:t>Общеразвивающие упражнения без предметов: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-упражнения для мышц шеи: наклоны туловища и головы вперед, назад. В стороны из исходного положения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- стойка ноги врозь, руки на поясе. Повороты туловища и головы вправо и влево. В стойке ноги врозь, руки на поясе, повороты туловища в стороны.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- упражнения для укрепления мышц спины и живота: лежа на животе, поднимание ног поочередно и вместе. Поднимание головы. Лежа на спине, поочередное поднимание ног, </w:t>
      </w:r>
      <w:r w:rsidR="00553568">
        <w:t xml:space="preserve">          </w:t>
      </w:r>
      <w:r>
        <w:t>« в</w:t>
      </w:r>
      <w:r w:rsidR="00553568">
        <w:t xml:space="preserve">елосипед», поднимание туловища. </w:t>
      </w:r>
      <w:r>
        <w:t>Упор стоя у гимнастической стены сгибание и разгибание рук.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для развития мышц рук</w:t>
      </w:r>
      <w:r w:rsidR="00036D87">
        <w:t xml:space="preserve"> и плечевого пояса</w:t>
      </w:r>
    </w:p>
    <w:p w:rsidR="001422BC" w:rsidRDefault="00036D87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A83E92">
        <w:t>- поднимание и опу</w:t>
      </w:r>
      <w:r w:rsidR="00553568">
        <w:t>скание рук вперёд,</w:t>
      </w:r>
      <w:r w:rsidR="00A83E92">
        <w:t xml:space="preserve"> в стороны, вверх. Сжимание и выпрямление кистей рук, руки прямо перед</w:t>
      </w:r>
      <w:r w:rsidR="00553568">
        <w:t xml:space="preserve"> собой. Вращение кистями вправо, влево,</w:t>
      </w:r>
      <w:r w:rsidR="00A83E92">
        <w:t xml:space="preserve"> поднимание рук вперёд и вверх хлопками. Сгибание и разгибание рук в плечевых и локтевых суставах. Поднимание и опускание плечевого пояса, руки на поясе.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для мышц ног: поднимание на носки. Сгибание и разгибание ног, стоя </w:t>
      </w:r>
      <w:r w:rsidR="00553568">
        <w:t>на одном месте, руки на поясе (</w:t>
      </w:r>
      <w:r>
        <w:t>медленно и быстро). Приседание на двух ногах.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на дыхание: тренировка дыхания через нос и рот в различных исходных положениях: сидя. Стоя, лежа. Глубокое дыхание, подражая учителю. Дыхание во время ходьбы с </w:t>
      </w:r>
      <w:proofErr w:type="spellStart"/>
      <w:r>
        <w:t>выговариванием</w:t>
      </w:r>
      <w:proofErr w:type="spellEnd"/>
      <w:r>
        <w:t xml:space="preserve"> звуков на выдохе.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упражнения для развития мышц кистей рук и пальцев: из положения руки и пальцы врозь, кисти в кулак, круговые движения кистями вовнутрь и наружу. Отведение и сведение пальцев на одной руке, одновременно на двух руках со зрительным контролем и без него. Одновременные и поочередные сгибания. Разгибания кистей рук и круговые движения</w:t>
      </w:r>
      <w:r w:rsidR="001422BC">
        <w:t>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 w:rsidRPr="001422BC">
        <w:rPr>
          <w:b/>
        </w:rPr>
        <w:t>Упражнения с предметами:</w:t>
      </w:r>
      <w:r>
        <w:t xml:space="preserve">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-с гимнастическими палками: удерживая палки двумя руками хватом сверху и хватом снизу перед собой, внизу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с флажками: из исходного положения основной стойки поднимание рук в стороны, вперед. вверх, круговые движения, стоя на месте и при ходьбе. Помахивание флажками над головой.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с малыми обручами: удерживание обруча двумя руками хватом сверху и хватом снизу перед собой. Принятие различных исходных положений </w:t>
      </w:r>
      <w:proofErr w:type="gramStart"/>
      <w:r>
        <w:t>с обручам</w:t>
      </w:r>
      <w:proofErr w:type="gramEnd"/>
      <w:r>
        <w:t xml:space="preserve"> в руках. Прокатывание обруча и ловля его после прокатывания.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 - с малыми мячами: разбрасывание и собирание мячей. Прокатывание. Ловля после прокатывания. Перебрасывание мяча с одной руки на другую. Удары мяча об пол и ловля его двумя руками.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- с большими мячами: поднимание мяча вперёд вверх, опускание вниз. Перекатывание сидя. Стоя. Перекладывание мяча с одного места в другое. Перекладывание мяча с одной ладони на другую, броски вверх, удары об пол, о стену и ловля его двумя руками. Лазание и пере</w:t>
      </w:r>
      <w:r w:rsidR="00553568">
        <w:t xml:space="preserve"> </w:t>
      </w:r>
      <w:r>
        <w:t>лазание: пере</w:t>
      </w:r>
      <w:r w:rsidR="00553568">
        <w:t xml:space="preserve"> </w:t>
      </w:r>
      <w:r>
        <w:t xml:space="preserve">ползание на четвереньках в медленном темпе по коридору длинной 15-20 см.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Стойка на одной ноге. Кружение переступанием в медленном темпе. Передача и переноска предметов, гимнастических палок и т.д. Упражнения для развития пространственно- временной дифференцировки и точности движений: построение в обозначенном месте. Построение в колонну с интервалом на вытянутые руки. Ходьба по ориентирам, начерченным на полу.</w:t>
      </w:r>
      <w:r w:rsidR="00036D87">
        <w:t xml:space="preserve"> ходьба на</w:t>
      </w:r>
      <w:r>
        <w:t xml:space="preserve"> месте в шеренге до 5 с, вторично до 10 с. Легкая атлетика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Теоретические сведения: </w:t>
      </w:r>
    </w:p>
    <w:p w:rsidR="001422BC" w:rsidRDefault="00036D87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Элементарные понятия о ходьбе, беге,</w:t>
      </w:r>
      <w:r w:rsidR="00A83E92">
        <w:t xml:space="preserve"> прыжках и метании. Правила поведе</w:t>
      </w:r>
      <w:r>
        <w:t xml:space="preserve">ния на уроках легкой атлетики, </w:t>
      </w:r>
      <w:r w:rsidR="00A83E92">
        <w:t>ходьба: ходьба парами по кругу, взявшись за руки, обычная ходьба в умеренном темпе в колонне по одному в обход зала за учителем. Ходьба по прямой линии, ходьба по прямой линии, ходьба на носках, на пятках, на внутренней. Внешнем своде стопы. Ходьба с сохранением правильной осанки</w:t>
      </w:r>
      <w:r>
        <w:t>. Ходьба с чередованием с бегом,</w:t>
      </w:r>
      <w:r w:rsidR="00A83E92">
        <w:t xml:space="preserve"> - </w:t>
      </w:r>
      <w:r>
        <w:t xml:space="preserve"> </w:t>
      </w:r>
      <w:r w:rsidR="00A83E92">
        <w:t>бег: перебежки группами и по одному 15-20 м. Медленный бег с сохранением осанки правильной осанки до 1 мин, бег в колонне за учителем в заданном направлении</w:t>
      </w:r>
      <w:r w:rsidR="001422BC">
        <w:t xml:space="preserve">. 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Теоретические сведения: Элементарные сведения о правилах игр и поведения во время игр.</w:t>
      </w:r>
    </w:p>
    <w:p w:rsidR="001422BC" w:rsidRDefault="00A83E92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Pr="001422BC">
        <w:rPr>
          <w:b/>
        </w:rPr>
        <w:t>Коррекционные игры:</w:t>
      </w:r>
      <w:r>
        <w:t xml:space="preserve"> </w:t>
      </w:r>
    </w:p>
    <w:p w:rsidR="007406CF" w:rsidRDefault="00912CAD" w:rsidP="00577C16">
      <w:pPr>
        <w:pStyle w:val="ac"/>
        <w:shd w:val="clear" w:color="auto" w:fill="FFFFFF"/>
        <w:spacing w:before="0" w:beforeAutospacing="0" w:after="150" w:afterAutospacing="0"/>
        <w:jc w:val="both"/>
      </w:pPr>
      <w:r>
        <w:t>(«</w:t>
      </w:r>
      <w:r w:rsidR="00A83E92">
        <w:t xml:space="preserve">Наблюдатель», </w:t>
      </w:r>
      <w:proofErr w:type="gramStart"/>
      <w:r w:rsidR="00A83E92">
        <w:t>« Иди</w:t>
      </w:r>
      <w:proofErr w:type="gramEnd"/>
      <w:r w:rsidR="00A83E92">
        <w:t xml:space="preserve"> прямо»). Игры с элементами общеразвивающих упражнений: </w:t>
      </w:r>
      <w:proofErr w:type="gramStart"/>
      <w:r w:rsidR="00A83E92">
        <w:t>( «</w:t>
      </w:r>
      <w:proofErr w:type="gramEnd"/>
      <w:r w:rsidR="00A83E92">
        <w:t>Совушка», « Слушай сигнал», « Удочка», « Мы</w:t>
      </w:r>
      <w:r w:rsidR="00553568">
        <w:t xml:space="preserve"> </w:t>
      </w:r>
      <w:r w:rsidR="00A83E92">
        <w:t xml:space="preserve">- солдаты», « Салки», « Повторяй за мной», « Шишки, желуди, орехи»,», « Мяч соседу», « говорящий мяч», « Фигуры», « Запрещенное движение», « Карлики-Великаны», </w:t>
      </w:r>
      <w:r w:rsidR="00036D87">
        <w:t>« Пальмы</w:t>
      </w:r>
      <w:r w:rsidR="00553568">
        <w:t xml:space="preserve"> </w:t>
      </w:r>
      <w:r w:rsidR="00036D87">
        <w:t>- бананы»</w:t>
      </w:r>
      <w:r>
        <w:t xml:space="preserve">). Игры с бегом и прыжками: </w:t>
      </w:r>
      <w:proofErr w:type="gramStart"/>
      <w:r>
        <w:t>( «</w:t>
      </w:r>
      <w:proofErr w:type="gramEnd"/>
      <w:r w:rsidR="00A83E92">
        <w:t>Гуси</w:t>
      </w:r>
      <w:r w:rsidR="00553568">
        <w:t xml:space="preserve"> </w:t>
      </w:r>
      <w:r w:rsidR="00A83E92">
        <w:t>- лебеди», « Кошка и мышки», « У медведя во бору», « Пустое место», « Невод», « К своим флажках», « Пустое место», « Уголки»).</w:t>
      </w:r>
    </w:p>
    <w:p w:rsidR="00553568" w:rsidRDefault="00553568" w:rsidP="00577C16">
      <w:pPr>
        <w:pStyle w:val="ac"/>
        <w:shd w:val="clear" w:color="auto" w:fill="FFFFFF"/>
        <w:spacing w:before="0" w:beforeAutospacing="0" w:after="150" w:afterAutospacing="0"/>
        <w:jc w:val="both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Default="00553568" w:rsidP="002A3BE0">
      <w:pPr>
        <w:pStyle w:val="ac"/>
        <w:shd w:val="clear" w:color="auto" w:fill="FFFFFF"/>
        <w:spacing w:before="0" w:beforeAutospacing="0" w:after="150" w:afterAutospacing="0"/>
      </w:pPr>
    </w:p>
    <w:p w:rsidR="00553568" w:rsidRPr="002A3BE0" w:rsidRDefault="00553568" w:rsidP="002A3BE0">
      <w:pPr>
        <w:pStyle w:val="ac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C16" w:rsidRDefault="00577C16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E5" w:rsidRPr="00C001F0" w:rsidRDefault="002A3BE0" w:rsidP="0057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планирование:</w:t>
      </w:r>
    </w:p>
    <w:p w:rsidR="005A2AF6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559"/>
      </w:tblGrid>
      <w:tr w:rsidR="00036D87" w:rsidTr="00577C16">
        <w:tc>
          <w:tcPr>
            <w:tcW w:w="959" w:type="dxa"/>
          </w:tcPr>
          <w:p w:rsidR="00036D87" w:rsidRPr="005A2AF6" w:rsidRDefault="00036D87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036D87" w:rsidRPr="005A2AF6" w:rsidRDefault="00036D87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</w:tcPr>
          <w:p w:rsidR="00036D87" w:rsidRPr="005A2AF6" w:rsidRDefault="00577C16" w:rsidP="00925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36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6D87"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Ходьба 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D27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 предметами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Лазание и перелазание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упражнений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бегом и прыжками</w:t>
            </w:r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036D87" w:rsidRPr="00C514EB" w:rsidRDefault="00036D87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4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Итоговые уроки </w:t>
            </w:r>
          </w:p>
        </w:tc>
        <w:tc>
          <w:tcPr>
            <w:tcW w:w="1559" w:type="dxa"/>
            <w:vAlign w:val="center"/>
          </w:tcPr>
          <w:p w:rsidR="00036D87" w:rsidRPr="00C514EB" w:rsidRDefault="00577C16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6D87" w:rsidTr="00577C16">
        <w:tc>
          <w:tcPr>
            <w:tcW w:w="959" w:type="dxa"/>
          </w:tcPr>
          <w:p w:rsidR="00036D87" w:rsidRPr="007536B6" w:rsidRDefault="00036D87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36D87" w:rsidRPr="00E36949" w:rsidRDefault="00036D87" w:rsidP="00731451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36D87" w:rsidRDefault="00577C16" w:rsidP="00925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A072E5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F6" w:rsidRPr="00D572E8" w:rsidRDefault="005A2AF6" w:rsidP="005A2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AF6" w:rsidRPr="00C514EB" w:rsidRDefault="002A3BE0" w:rsidP="005A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7406CF" w:rsidRPr="00731451" w:rsidRDefault="007406CF" w:rsidP="0073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D2" w:rsidRDefault="002A3BE0" w:rsidP="0070357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3572" w:rsidRDefault="00703572" w:rsidP="0070357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572" w:rsidRPr="002B0AB3" w:rsidRDefault="00703572" w:rsidP="00703572">
      <w:pPr>
        <w:rPr>
          <w:rFonts w:ascii="Times New Roman" w:hAnsi="Times New Roman" w:cs="Times New Roman"/>
          <w:sz w:val="24"/>
          <w:szCs w:val="24"/>
        </w:rPr>
      </w:pPr>
    </w:p>
    <w:p w:rsidR="007406CF" w:rsidRDefault="002A3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6CF" w:rsidRDefault="007406CF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p w:rsidR="00912CAD" w:rsidRDefault="00912CAD">
      <w:pPr>
        <w:rPr>
          <w:rFonts w:ascii="Times New Roman" w:hAnsi="Times New Roman" w:cs="Times New Roman"/>
          <w:sz w:val="24"/>
          <w:szCs w:val="24"/>
        </w:rPr>
      </w:pPr>
    </w:p>
    <w:p w:rsidR="00912CAD" w:rsidRDefault="00912CAD">
      <w:pPr>
        <w:rPr>
          <w:rFonts w:ascii="Times New Roman" w:hAnsi="Times New Roman" w:cs="Times New Roman"/>
          <w:sz w:val="24"/>
          <w:szCs w:val="24"/>
        </w:rPr>
      </w:pPr>
    </w:p>
    <w:p w:rsidR="00912CAD" w:rsidRPr="00912CAD" w:rsidRDefault="00912CAD" w:rsidP="00912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A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559"/>
      </w:tblGrid>
      <w:tr w:rsidR="00912CAD" w:rsidRPr="005A2AF6" w:rsidTr="005E71AC">
        <w:tc>
          <w:tcPr>
            <w:tcW w:w="959" w:type="dxa"/>
          </w:tcPr>
          <w:p w:rsidR="00912CAD" w:rsidRPr="005A2AF6" w:rsidRDefault="00912CAD" w:rsidP="00912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912CAD" w:rsidRPr="005A2AF6" w:rsidRDefault="00912CAD" w:rsidP="00912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912CAD" w:rsidRPr="005A2AF6" w:rsidRDefault="00912CAD" w:rsidP="00912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Ходьба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носках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Ходьба по кругу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месте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Медленный бег по кругу</w:t>
            </w:r>
          </w:p>
        </w:tc>
        <w:tc>
          <w:tcPr>
            <w:tcW w:w="1559" w:type="dxa"/>
            <w:vAlign w:val="center"/>
          </w:tcPr>
          <w:p w:rsid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мячей в цель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 предметами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Лазание с препятствием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упражнений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упражнений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бегом и прыжками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RPr="00C514EB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6366E6" w:rsidP="005E71AC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Ходьба с чередованием бега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CAD" w:rsidTr="005E71AC">
        <w:tc>
          <w:tcPr>
            <w:tcW w:w="959" w:type="dxa"/>
          </w:tcPr>
          <w:p w:rsidR="00912CAD" w:rsidRPr="00912CAD" w:rsidRDefault="00912CAD" w:rsidP="00912CA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912CAD" w:rsidRPr="00912CAD" w:rsidRDefault="00912CAD" w:rsidP="005E71AC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912CAD" w:rsidRPr="00912CAD" w:rsidRDefault="00912CAD" w:rsidP="005E7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070B6" w:rsidRDefault="00F070B6">
      <w:pPr>
        <w:rPr>
          <w:rFonts w:ascii="Times New Roman" w:hAnsi="Times New Roman" w:cs="Times New Roman"/>
          <w:sz w:val="24"/>
          <w:szCs w:val="24"/>
        </w:rPr>
      </w:pPr>
    </w:p>
    <w:sectPr w:rsidR="00F070B6" w:rsidSect="00705853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9D" w:rsidRDefault="00B5599D" w:rsidP="00705853">
      <w:pPr>
        <w:spacing w:after="0" w:line="240" w:lineRule="auto"/>
      </w:pPr>
      <w:r>
        <w:separator/>
      </w:r>
    </w:p>
  </w:endnote>
  <w:endnote w:type="continuationSeparator" w:id="0">
    <w:p w:rsidR="00B5599D" w:rsidRDefault="00B5599D" w:rsidP="0070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9D" w:rsidRDefault="00B5599D" w:rsidP="00705853">
      <w:pPr>
        <w:spacing w:after="0" w:line="240" w:lineRule="auto"/>
      </w:pPr>
      <w:r>
        <w:separator/>
      </w:r>
    </w:p>
  </w:footnote>
  <w:footnote w:type="continuationSeparator" w:id="0">
    <w:p w:rsidR="00B5599D" w:rsidRDefault="00B5599D" w:rsidP="0070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0E" w:rsidRDefault="006B1E0E">
    <w:pPr>
      <w:pStyle w:val="a6"/>
    </w:pPr>
  </w:p>
  <w:p w:rsidR="006B1E0E" w:rsidRDefault="006B1E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FD5"/>
    <w:multiLevelType w:val="multilevel"/>
    <w:tmpl w:val="15C0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6624D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0883"/>
    <w:multiLevelType w:val="hybridMultilevel"/>
    <w:tmpl w:val="7656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465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045"/>
    <w:rsid w:val="00036D87"/>
    <w:rsid w:val="00064A33"/>
    <w:rsid w:val="000C4E28"/>
    <w:rsid w:val="000C6090"/>
    <w:rsid w:val="001102CA"/>
    <w:rsid w:val="001422BC"/>
    <w:rsid w:val="00183AB1"/>
    <w:rsid w:val="00222F49"/>
    <w:rsid w:val="0022703B"/>
    <w:rsid w:val="00241F71"/>
    <w:rsid w:val="00270AC5"/>
    <w:rsid w:val="002A2497"/>
    <w:rsid w:val="002A3BE0"/>
    <w:rsid w:val="002A5AF6"/>
    <w:rsid w:val="00313575"/>
    <w:rsid w:val="00316657"/>
    <w:rsid w:val="00340B02"/>
    <w:rsid w:val="00345F58"/>
    <w:rsid w:val="003750D2"/>
    <w:rsid w:val="003768FA"/>
    <w:rsid w:val="003A7C0A"/>
    <w:rsid w:val="003F12F0"/>
    <w:rsid w:val="0046189B"/>
    <w:rsid w:val="00462BCF"/>
    <w:rsid w:val="004B40D9"/>
    <w:rsid w:val="004D4395"/>
    <w:rsid w:val="00523E20"/>
    <w:rsid w:val="00535DCA"/>
    <w:rsid w:val="00552AF6"/>
    <w:rsid w:val="00553568"/>
    <w:rsid w:val="00577C16"/>
    <w:rsid w:val="005A2AF6"/>
    <w:rsid w:val="005C4B0C"/>
    <w:rsid w:val="006366E6"/>
    <w:rsid w:val="00686A0C"/>
    <w:rsid w:val="006B04B5"/>
    <w:rsid w:val="006B1E0E"/>
    <w:rsid w:val="006F4E15"/>
    <w:rsid w:val="007026F1"/>
    <w:rsid w:val="00702D20"/>
    <w:rsid w:val="00703572"/>
    <w:rsid w:val="00705853"/>
    <w:rsid w:val="00731451"/>
    <w:rsid w:val="007406CF"/>
    <w:rsid w:val="007417E2"/>
    <w:rsid w:val="007536B6"/>
    <w:rsid w:val="00812665"/>
    <w:rsid w:val="0081311C"/>
    <w:rsid w:val="008A2B96"/>
    <w:rsid w:val="008B79E1"/>
    <w:rsid w:val="00903705"/>
    <w:rsid w:val="00912CAD"/>
    <w:rsid w:val="00917E5A"/>
    <w:rsid w:val="009256AE"/>
    <w:rsid w:val="0096364C"/>
    <w:rsid w:val="009A7C1E"/>
    <w:rsid w:val="009D4FE4"/>
    <w:rsid w:val="00A072E5"/>
    <w:rsid w:val="00A83E92"/>
    <w:rsid w:val="00B5599D"/>
    <w:rsid w:val="00B75CC2"/>
    <w:rsid w:val="00BA12BC"/>
    <w:rsid w:val="00BC4045"/>
    <w:rsid w:val="00BE1678"/>
    <w:rsid w:val="00C74E3A"/>
    <w:rsid w:val="00CE2981"/>
    <w:rsid w:val="00CF2ED8"/>
    <w:rsid w:val="00CF5BFF"/>
    <w:rsid w:val="00D27095"/>
    <w:rsid w:val="00D572E8"/>
    <w:rsid w:val="00D86FB0"/>
    <w:rsid w:val="00D900D2"/>
    <w:rsid w:val="00DD1EF0"/>
    <w:rsid w:val="00E36949"/>
    <w:rsid w:val="00E5254A"/>
    <w:rsid w:val="00E847BF"/>
    <w:rsid w:val="00EF2D55"/>
    <w:rsid w:val="00EF7535"/>
    <w:rsid w:val="00F070B6"/>
    <w:rsid w:val="00F66A3C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38E0-D1EE-43CD-87A6-5CD1FF28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6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853"/>
  </w:style>
  <w:style w:type="paragraph" w:styleId="a8">
    <w:name w:val="footer"/>
    <w:basedOn w:val="a"/>
    <w:link w:val="a9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853"/>
  </w:style>
  <w:style w:type="table" w:styleId="aa">
    <w:name w:val="Table Grid"/>
    <w:basedOn w:val="a1"/>
    <w:uiPriority w:val="59"/>
    <w:rsid w:val="005A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A2AF6"/>
  </w:style>
  <w:style w:type="paragraph" w:customStyle="1" w:styleId="normaltable">
    <w:name w:val="normaltable"/>
    <w:basedOn w:val="a"/>
    <w:rsid w:val="005A2AF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A2AF6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5A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A2AF6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A2AF6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5A2AF6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5A2AF6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5A2AF6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5A2AF6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5A2AF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5A2AF6"/>
    <w:pPr>
      <w:spacing w:before="100" w:beforeAutospacing="1" w:after="100" w:afterAutospacing="1" w:line="240" w:lineRule="auto"/>
    </w:pPr>
    <w:rPr>
      <w:rFonts w:ascii="Calibri-Bold" w:eastAsia="Times New Roman" w:hAnsi="Calibri-Bold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A2A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A2AF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2AF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5A2AF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5A2AF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5A2AF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5A2AF6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5A2AF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5A2AF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36B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4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4C82-4B81-407F-9D5E-FDFF9EA0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8462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User</cp:lastModifiedBy>
  <cp:revision>33</cp:revision>
  <dcterms:created xsi:type="dcterms:W3CDTF">2018-12-27T06:54:00Z</dcterms:created>
  <dcterms:modified xsi:type="dcterms:W3CDTF">2023-09-22T04:44:00Z</dcterms:modified>
</cp:coreProperties>
</file>