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F36E8" w14:textId="6021A090" w:rsidR="00AF213F" w:rsidRDefault="00AF213F" w:rsidP="000D0280">
      <w:pPr>
        <w:jc w:val="center"/>
        <w:rPr>
          <w:rFonts w:ascii="Times New Roman" w:hAnsi="Times New Roman" w:cs="Times New Roman"/>
          <w:b/>
          <w:sz w:val="28"/>
          <w:szCs w:val="28"/>
        </w:rPr>
      </w:pPr>
      <w:bookmarkStart w:id="0" w:name="_GoBack"/>
      <w:r>
        <w:rPr>
          <w:rFonts w:ascii="Times New Roman" w:hAnsi="Times New Roman" w:cs="Times New Roman"/>
          <w:b/>
          <w:noProof/>
          <w:sz w:val="28"/>
          <w:szCs w:val="28"/>
        </w:rPr>
        <w:drawing>
          <wp:inline distT="0" distB="0" distL="0" distR="0" wp14:anchorId="4DFE01A7" wp14:editId="125A4CE2">
            <wp:extent cx="6840220" cy="94141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220" cy="9414183"/>
                    </a:xfrm>
                    <a:prstGeom prst="rect">
                      <a:avLst/>
                    </a:prstGeom>
                    <a:noFill/>
                    <a:ln>
                      <a:noFill/>
                    </a:ln>
                  </pic:spPr>
                </pic:pic>
              </a:graphicData>
            </a:graphic>
          </wp:inline>
        </w:drawing>
      </w:r>
      <w:bookmarkEnd w:id="0"/>
    </w:p>
    <w:p w14:paraId="33A0860C" w14:textId="4681A978" w:rsidR="0011741B" w:rsidRPr="0068420D" w:rsidRDefault="0011741B" w:rsidP="000D0280">
      <w:pPr>
        <w:jc w:val="center"/>
        <w:rPr>
          <w:rFonts w:ascii="Times New Roman" w:hAnsi="Times New Roman" w:cs="Times New Roman"/>
          <w:b/>
          <w:sz w:val="28"/>
          <w:szCs w:val="28"/>
        </w:rPr>
      </w:pPr>
      <w:r w:rsidRPr="0068420D">
        <w:rPr>
          <w:rFonts w:ascii="Times New Roman" w:hAnsi="Times New Roman" w:cs="Times New Roman"/>
          <w:b/>
          <w:sz w:val="28"/>
          <w:szCs w:val="28"/>
        </w:rPr>
        <w:lastRenderedPageBreak/>
        <w:t>Пояснительная записка</w:t>
      </w:r>
    </w:p>
    <w:p w14:paraId="304351E0" w14:textId="77777777" w:rsidR="0011741B" w:rsidRPr="0068420D" w:rsidRDefault="0011741B"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Данная рабочая программа  разработана на основе Федерального государственного образовательного стандарта образования обучающихся с умственной отсталостью (ин6теллектуальными нарушениями). Примерной адаптированной основой общеобразовательной программы образования обучающихся с умственной отсталостью (интеллектуальными нарушениями) (вариант 2).</w:t>
      </w:r>
    </w:p>
    <w:p w14:paraId="21A8DE36" w14:textId="77777777" w:rsidR="0011741B" w:rsidRPr="0068420D" w:rsidRDefault="0011741B"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b/>
          <w:sz w:val="28"/>
          <w:szCs w:val="28"/>
        </w:rPr>
        <w:t>Цель образовательно-коррекционной работы с учётом специфики учебного предмета</w:t>
      </w:r>
      <w:r w:rsidR="008171EB" w:rsidRPr="0068420D">
        <w:rPr>
          <w:rFonts w:ascii="Times New Roman" w:hAnsi="Times New Roman" w:cs="Times New Roman"/>
          <w:b/>
          <w:sz w:val="28"/>
          <w:szCs w:val="28"/>
        </w:rPr>
        <w:t>:</w:t>
      </w:r>
      <w:r w:rsidRPr="0068420D">
        <w:rPr>
          <w:rFonts w:ascii="Times New Roman" w:hAnsi="Times New Roman" w:cs="Times New Roman"/>
          <w:sz w:val="28"/>
          <w:szCs w:val="28"/>
        </w:rPr>
        <w:t xml:space="preserve"> формирование элементарных математических представлений и умений применять их в повседневной жизни.</w:t>
      </w:r>
    </w:p>
    <w:p w14:paraId="66617D4E" w14:textId="77777777" w:rsidR="00AE478D" w:rsidRPr="0068420D" w:rsidRDefault="00AE478D" w:rsidP="003A42B5">
      <w:pPr>
        <w:shd w:val="clear" w:color="auto" w:fill="FFFFFF" w:themeFill="background1"/>
        <w:spacing w:after="0" w:line="240" w:lineRule="auto"/>
        <w:ind w:firstLine="709"/>
        <w:jc w:val="both"/>
        <w:rPr>
          <w:rFonts w:ascii="Times New Roman" w:hAnsi="Times New Roman" w:cs="Times New Roman"/>
          <w:b/>
          <w:sz w:val="28"/>
          <w:szCs w:val="28"/>
        </w:rPr>
      </w:pPr>
      <w:r w:rsidRPr="0068420D">
        <w:rPr>
          <w:rFonts w:ascii="Times New Roman" w:hAnsi="Times New Roman" w:cs="Times New Roman"/>
          <w:b/>
          <w:sz w:val="28"/>
          <w:szCs w:val="28"/>
        </w:rPr>
        <w:t>Задачи курса:</w:t>
      </w:r>
    </w:p>
    <w:p w14:paraId="1CE62D26" w14:textId="04694074" w:rsidR="00473F7B" w:rsidRPr="0068420D" w:rsidRDefault="00473F7B" w:rsidP="000D0280">
      <w:pPr>
        <w:spacing w:after="0" w:line="240" w:lineRule="auto"/>
        <w:jc w:val="both"/>
        <w:rPr>
          <w:rFonts w:ascii="Times New Roman" w:hAnsi="Times New Roman" w:cs="Times New Roman"/>
          <w:sz w:val="28"/>
          <w:szCs w:val="28"/>
        </w:rPr>
      </w:pPr>
      <w:r w:rsidRPr="0068420D">
        <w:rPr>
          <w:rFonts w:ascii="Times New Roman" w:hAnsi="Times New Roman" w:cs="Times New Roman"/>
          <w:sz w:val="28"/>
          <w:szCs w:val="28"/>
        </w:rPr>
        <w:t xml:space="preserve">- </w:t>
      </w:r>
      <w:r w:rsidR="000D0280">
        <w:rPr>
          <w:rFonts w:ascii="Times New Roman" w:hAnsi="Times New Roman" w:cs="Times New Roman"/>
          <w:sz w:val="28"/>
          <w:szCs w:val="28"/>
        </w:rPr>
        <w:t xml:space="preserve"> </w:t>
      </w:r>
      <w:r w:rsidRPr="0068420D">
        <w:rPr>
          <w:rFonts w:ascii="Times New Roman" w:hAnsi="Times New Roman" w:cs="Times New Roman"/>
          <w:sz w:val="28"/>
          <w:szCs w:val="28"/>
        </w:rPr>
        <w:t>Умение различать и сравнивать предметы по форме, величине.</w:t>
      </w:r>
    </w:p>
    <w:p w14:paraId="455EC6BF" w14:textId="1C65B1F8" w:rsidR="00473F7B" w:rsidRPr="0068420D" w:rsidRDefault="00473F7B" w:rsidP="000D0280">
      <w:pPr>
        <w:spacing w:after="0" w:line="240" w:lineRule="auto"/>
        <w:jc w:val="both"/>
        <w:rPr>
          <w:rFonts w:ascii="Times New Roman" w:hAnsi="Times New Roman" w:cs="Times New Roman"/>
          <w:sz w:val="28"/>
          <w:szCs w:val="28"/>
        </w:rPr>
      </w:pPr>
      <w:r w:rsidRPr="0068420D">
        <w:rPr>
          <w:rFonts w:ascii="Times New Roman" w:hAnsi="Times New Roman" w:cs="Times New Roman"/>
          <w:sz w:val="28"/>
          <w:szCs w:val="28"/>
        </w:rPr>
        <w:t xml:space="preserve">- </w:t>
      </w:r>
      <w:r w:rsidR="000D0280">
        <w:rPr>
          <w:rFonts w:ascii="Times New Roman" w:hAnsi="Times New Roman" w:cs="Times New Roman"/>
          <w:sz w:val="28"/>
          <w:szCs w:val="28"/>
        </w:rPr>
        <w:t xml:space="preserve"> </w:t>
      </w:r>
      <w:r w:rsidRPr="0068420D">
        <w:rPr>
          <w:rFonts w:ascii="Times New Roman" w:hAnsi="Times New Roman" w:cs="Times New Roman"/>
          <w:sz w:val="28"/>
          <w:szCs w:val="28"/>
        </w:rPr>
        <w:t>Умение ориентироваться в схеме тела, в пространстве и на плоскости.</w:t>
      </w:r>
    </w:p>
    <w:p w14:paraId="3F0F97D7" w14:textId="656CDCF6" w:rsidR="000D0280" w:rsidRDefault="00473F7B" w:rsidP="000D0280">
      <w:pPr>
        <w:spacing w:after="0" w:line="240" w:lineRule="auto"/>
        <w:jc w:val="both"/>
        <w:rPr>
          <w:rFonts w:ascii="Times New Roman" w:hAnsi="Times New Roman" w:cs="Times New Roman"/>
          <w:sz w:val="28"/>
          <w:szCs w:val="28"/>
        </w:rPr>
      </w:pPr>
      <w:r w:rsidRPr="0068420D">
        <w:rPr>
          <w:rFonts w:ascii="Times New Roman" w:hAnsi="Times New Roman" w:cs="Times New Roman"/>
          <w:sz w:val="28"/>
          <w:szCs w:val="28"/>
        </w:rPr>
        <w:t xml:space="preserve">- </w:t>
      </w:r>
      <w:r w:rsidR="000D0280">
        <w:rPr>
          <w:rFonts w:ascii="Times New Roman" w:hAnsi="Times New Roman" w:cs="Times New Roman"/>
          <w:sz w:val="28"/>
          <w:szCs w:val="28"/>
        </w:rPr>
        <w:t xml:space="preserve"> </w:t>
      </w:r>
      <w:r w:rsidRPr="0068420D">
        <w:rPr>
          <w:rFonts w:ascii="Times New Roman" w:hAnsi="Times New Roman" w:cs="Times New Roman"/>
          <w:sz w:val="28"/>
          <w:szCs w:val="28"/>
        </w:rPr>
        <w:t>Умение различать, сравнивать и преобразов</w:t>
      </w:r>
      <w:r w:rsidR="000D0280">
        <w:rPr>
          <w:rFonts w:ascii="Times New Roman" w:hAnsi="Times New Roman" w:cs="Times New Roman"/>
          <w:sz w:val="28"/>
          <w:szCs w:val="28"/>
        </w:rPr>
        <w:t>ывать множество «один - много».</w:t>
      </w:r>
    </w:p>
    <w:p w14:paraId="4C7FD90D" w14:textId="63F5BD52" w:rsidR="00473F7B" w:rsidRPr="0068420D" w:rsidRDefault="000D0280" w:rsidP="000D02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3F7B" w:rsidRPr="0068420D">
        <w:rPr>
          <w:rFonts w:ascii="Times New Roman" w:hAnsi="Times New Roman" w:cs="Times New Roman"/>
          <w:sz w:val="28"/>
          <w:szCs w:val="28"/>
        </w:rPr>
        <w:t>Умение различать части суток, соотносить действие с временными промежутками, составлять и прослеживать последовательности событий.</w:t>
      </w:r>
    </w:p>
    <w:p w14:paraId="56138B94" w14:textId="77777777" w:rsidR="000D0280" w:rsidRDefault="000D0280" w:rsidP="000D0280">
      <w:pPr>
        <w:spacing w:after="0" w:line="240" w:lineRule="auto"/>
        <w:jc w:val="both"/>
        <w:rPr>
          <w:rFonts w:ascii="Times New Roman" w:hAnsi="Times New Roman" w:cs="Times New Roman"/>
          <w:b/>
          <w:sz w:val="28"/>
          <w:szCs w:val="28"/>
        </w:rPr>
      </w:pPr>
    </w:p>
    <w:p w14:paraId="7B3BB02C" w14:textId="46DE9BA9" w:rsidR="00473F7B" w:rsidRDefault="000D0280" w:rsidP="000D028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C32C7C">
        <w:rPr>
          <w:rFonts w:ascii="Times New Roman" w:hAnsi="Times New Roman" w:cs="Times New Roman"/>
          <w:sz w:val="28"/>
          <w:szCs w:val="28"/>
        </w:rPr>
        <w:t>В 3 классе н</w:t>
      </w:r>
      <w:r w:rsidR="008171EB" w:rsidRPr="0068420D">
        <w:rPr>
          <w:rFonts w:ascii="Times New Roman" w:hAnsi="Times New Roman" w:cs="Times New Roman"/>
          <w:sz w:val="28"/>
          <w:szCs w:val="28"/>
        </w:rPr>
        <w:t>а его изучение отведено 6</w:t>
      </w:r>
      <w:r w:rsidR="00CC13E4">
        <w:rPr>
          <w:rFonts w:ascii="Times New Roman" w:hAnsi="Times New Roman" w:cs="Times New Roman"/>
          <w:sz w:val="28"/>
          <w:szCs w:val="28"/>
        </w:rPr>
        <w:t>8</w:t>
      </w:r>
      <w:r w:rsidR="008171EB" w:rsidRPr="0068420D">
        <w:rPr>
          <w:rFonts w:ascii="Times New Roman" w:hAnsi="Times New Roman" w:cs="Times New Roman"/>
          <w:sz w:val="28"/>
          <w:szCs w:val="28"/>
        </w:rPr>
        <w:t xml:space="preserve"> часов, 2 часа в неделю, 3</w:t>
      </w:r>
      <w:r w:rsidR="0068420D" w:rsidRPr="0068420D">
        <w:rPr>
          <w:rFonts w:ascii="Times New Roman" w:hAnsi="Times New Roman" w:cs="Times New Roman"/>
          <w:sz w:val="28"/>
          <w:szCs w:val="28"/>
        </w:rPr>
        <w:t>4</w:t>
      </w:r>
      <w:r w:rsidR="00473F7B" w:rsidRPr="0068420D">
        <w:rPr>
          <w:rFonts w:ascii="Times New Roman" w:hAnsi="Times New Roman" w:cs="Times New Roman"/>
          <w:sz w:val="28"/>
          <w:szCs w:val="28"/>
        </w:rPr>
        <w:t xml:space="preserve"> учебных недел</w:t>
      </w:r>
      <w:r w:rsidR="00CC13E4">
        <w:rPr>
          <w:rFonts w:ascii="Times New Roman" w:hAnsi="Times New Roman" w:cs="Times New Roman"/>
          <w:sz w:val="28"/>
          <w:szCs w:val="28"/>
        </w:rPr>
        <w:t>и</w:t>
      </w:r>
      <w:r w:rsidR="00473F7B" w:rsidRPr="0068420D">
        <w:rPr>
          <w:rFonts w:ascii="Times New Roman" w:hAnsi="Times New Roman" w:cs="Times New Roman"/>
          <w:sz w:val="28"/>
          <w:szCs w:val="28"/>
        </w:rPr>
        <w:t>.</w:t>
      </w:r>
    </w:p>
    <w:p w14:paraId="650675A3" w14:textId="77777777" w:rsidR="000D0280" w:rsidRDefault="000D0280" w:rsidP="000D0280">
      <w:pPr>
        <w:spacing w:after="0" w:line="240" w:lineRule="auto"/>
        <w:jc w:val="both"/>
        <w:rPr>
          <w:rFonts w:ascii="Times New Roman" w:hAnsi="Times New Roman" w:cs="Times New Roman"/>
          <w:sz w:val="28"/>
          <w:szCs w:val="28"/>
        </w:rPr>
      </w:pPr>
    </w:p>
    <w:p w14:paraId="34D1D736" w14:textId="25561B57" w:rsidR="000D0280" w:rsidRPr="000D0280" w:rsidRDefault="000D0280" w:rsidP="000D0280">
      <w:pPr>
        <w:numPr>
          <w:ilvl w:val="0"/>
          <w:numId w:val="11"/>
        </w:num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ПЛАНИРУЕМЫЕ РЕЗУЛЬТАТЫ</w:t>
      </w:r>
    </w:p>
    <w:p w14:paraId="3BE28617" w14:textId="77777777" w:rsidR="00473F7B" w:rsidRPr="0068420D" w:rsidRDefault="00473F7B" w:rsidP="003A42B5">
      <w:pPr>
        <w:pStyle w:val="2"/>
        <w:autoSpaceDE w:val="0"/>
        <w:autoSpaceDN w:val="0"/>
        <w:adjustRightInd w:val="0"/>
        <w:spacing w:after="0" w:line="240" w:lineRule="auto"/>
        <w:ind w:left="0"/>
        <w:jc w:val="center"/>
        <w:rPr>
          <w:rFonts w:ascii="Times New Roman" w:hAnsi="Times New Roman" w:cs="Times New Roman"/>
          <w:sz w:val="28"/>
          <w:szCs w:val="28"/>
        </w:rPr>
      </w:pPr>
      <w:bookmarkStart w:id="1" w:name="_Hlk491902243"/>
      <w:r w:rsidRPr="0068420D">
        <w:rPr>
          <w:rFonts w:ascii="Times New Roman" w:hAnsi="Times New Roman" w:cs="Times New Roman"/>
          <w:b/>
          <w:sz w:val="28"/>
          <w:szCs w:val="28"/>
        </w:rPr>
        <w:t>Личностные и предметные результаты освоения учебного предмета</w:t>
      </w:r>
    </w:p>
    <w:bookmarkEnd w:id="1"/>
    <w:p w14:paraId="7C3EEECD" w14:textId="77777777" w:rsidR="00473F7B" w:rsidRPr="0068420D" w:rsidRDefault="00C34B57"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Физические характеристики персональной идентификации:</w:t>
      </w:r>
    </w:p>
    <w:p w14:paraId="155C357F"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определяет свои внешние данные (цвет глаз, волос, рост и т.д.);</w:t>
      </w:r>
    </w:p>
    <w:p w14:paraId="0D7D08E7"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определяет состояние своего здоровья.</w:t>
      </w:r>
    </w:p>
    <w:p w14:paraId="10CB4F80" w14:textId="77777777" w:rsidR="00C34B57" w:rsidRPr="0068420D" w:rsidRDefault="00C34B57"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Гендерная идентичность:</w:t>
      </w:r>
    </w:p>
    <w:p w14:paraId="62B5A336"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определяет свою половую принадлежность (без обоснования).</w:t>
      </w:r>
    </w:p>
    <w:p w14:paraId="6D4333EB" w14:textId="77777777" w:rsidR="00C34B57" w:rsidRPr="0068420D" w:rsidRDefault="00C34B57"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Возрастная идентификация:</w:t>
      </w:r>
    </w:p>
    <w:p w14:paraId="462BAE64"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определяет свою возрастную группу (ребёнок, подросток, юноша);</w:t>
      </w:r>
    </w:p>
    <w:p w14:paraId="14CDFB16"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проявляет уважение к людям старшего возраста.</w:t>
      </w:r>
    </w:p>
    <w:p w14:paraId="3D263CC8" w14:textId="77777777" w:rsidR="00C34B57" w:rsidRPr="0068420D" w:rsidRDefault="00C34B57"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Уверенность в себе:</w:t>
      </w:r>
    </w:p>
    <w:p w14:paraId="7EF68A90"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осознаёт, что может, а что ему пока не удаётся.</w:t>
      </w:r>
    </w:p>
    <w:p w14:paraId="532EA235" w14:textId="77777777" w:rsidR="00C34B57" w:rsidRPr="0068420D" w:rsidRDefault="00C34B57"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Чувства, желания, взгляды:</w:t>
      </w:r>
    </w:p>
    <w:p w14:paraId="3F11BAAC"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понимает эмоциональное состояние других людей;</w:t>
      </w:r>
    </w:p>
    <w:p w14:paraId="26333626"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понимает язык эмоций (позы, мимика, жесты и т.д.);</w:t>
      </w:r>
    </w:p>
    <w:p w14:paraId="15B1053B"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проявляет собственные чувства.</w:t>
      </w:r>
    </w:p>
    <w:p w14:paraId="43226F77" w14:textId="77777777" w:rsidR="00C34B57" w:rsidRPr="0068420D" w:rsidRDefault="00C34B57"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Социальные навыки:</w:t>
      </w:r>
    </w:p>
    <w:p w14:paraId="1B1B0991"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 умение устанавливать и поддерживать контакты;</w:t>
      </w:r>
    </w:p>
    <w:p w14:paraId="774AB146"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умение кооперироваться и сотрудничать;</w:t>
      </w:r>
    </w:p>
    <w:p w14:paraId="077FD414"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избегать конфликтных ситуаций;</w:t>
      </w:r>
    </w:p>
    <w:p w14:paraId="4DF7AA4E"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пользоваться речевыми и жестовыми формами взаимодействия для установления контактов, разрешения конфликтов;</w:t>
      </w:r>
    </w:p>
    <w:p w14:paraId="314D3E2A"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использует элементарные формы речевого этикета;</w:t>
      </w:r>
    </w:p>
    <w:p w14:paraId="7B56A433" w14:textId="77777777" w:rsidR="00C34B57" w:rsidRPr="0068420D" w:rsidRDefault="00C34B57"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xml:space="preserve">- принимает доброжелательные шутки </w:t>
      </w:r>
      <w:r w:rsidR="00B1553F" w:rsidRPr="0068420D">
        <w:rPr>
          <w:rFonts w:ascii="Times New Roman" w:hAnsi="Times New Roman" w:cs="Times New Roman"/>
          <w:sz w:val="28"/>
          <w:szCs w:val="28"/>
        </w:rPr>
        <w:t>в свой адрес;</w:t>
      </w:r>
    </w:p>
    <w:p w14:paraId="45E63BA7" w14:textId="77777777" w:rsidR="00B1553F" w:rsidRPr="0068420D" w:rsidRDefault="00B1553F"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lastRenderedPageBreak/>
        <w:t>- охотно участвует в совместной деятельности (сюжетно-ролевые игры, инсценировки, хоровое пение, танцы и др., в создании самостоятельных панно, рисунков, аппликаций, конструкций и поделок и т.д.).</w:t>
      </w:r>
    </w:p>
    <w:p w14:paraId="2C8B4AB7" w14:textId="77777777" w:rsidR="00B1553F" w:rsidRPr="0068420D" w:rsidRDefault="00B1553F"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Мотивационно-личностный блок:</w:t>
      </w:r>
    </w:p>
    <w:p w14:paraId="76BE082C" w14:textId="77777777" w:rsidR="00B1553F" w:rsidRPr="0068420D" w:rsidRDefault="00B1553F"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испытывает потребность в новых знаниях (на начальном уровне);</w:t>
      </w:r>
    </w:p>
    <w:p w14:paraId="734C7AF0" w14:textId="77777777" w:rsidR="00C34B57" w:rsidRPr="0068420D" w:rsidRDefault="00B1553F"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стремится помогать окружающим.</w:t>
      </w:r>
    </w:p>
    <w:p w14:paraId="58154C3C" w14:textId="77777777" w:rsidR="00B1553F" w:rsidRPr="0068420D" w:rsidRDefault="00B1553F"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Биологический уровень:</w:t>
      </w:r>
    </w:p>
    <w:p w14:paraId="441A8E29" w14:textId="77777777" w:rsidR="00B1553F" w:rsidRPr="0068420D" w:rsidRDefault="00B1553F"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сообщение о дискомфорте, вызванном внешними факторами (температурный режим, освещение и т.д.);</w:t>
      </w:r>
    </w:p>
    <w:p w14:paraId="49CC981B" w14:textId="77777777" w:rsidR="00B1553F" w:rsidRPr="0068420D" w:rsidRDefault="00B1553F"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сообщения об изменении в организме (заболевание, ограниченность некоторых функций и т.д.).</w:t>
      </w:r>
    </w:p>
    <w:p w14:paraId="48F41C26" w14:textId="77777777" w:rsidR="00B1553F" w:rsidRPr="0068420D" w:rsidRDefault="00B1553F"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Осознаёт себя в следующих социальных ролях:</w:t>
      </w:r>
    </w:p>
    <w:p w14:paraId="57E8BD90" w14:textId="77777777" w:rsidR="00B1553F" w:rsidRPr="0068420D" w:rsidRDefault="00B1553F"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семейно-бытовых.</w:t>
      </w:r>
    </w:p>
    <w:p w14:paraId="16BD1C66" w14:textId="77777777" w:rsidR="00B1553F" w:rsidRPr="0068420D" w:rsidRDefault="00B1553F"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Развитие мотивов учебной деятельности:</w:t>
      </w:r>
    </w:p>
    <w:p w14:paraId="6FF73BC9" w14:textId="77777777" w:rsidR="00B1553F" w:rsidRPr="0068420D" w:rsidRDefault="00B1553F"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проявляет мотивацию благополучия (желает заслужить одобрение, получить хорошие отметки).</w:t>
      </w:r>
    </w:p>
    <w:p w14:paraId="7ABD79D7" w14:textId="77777777" w:rsidR="00B1553F" w:rsidRPr="0068420D" w:rsidRDefault="00B1553F"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Ответственность за собственные здоровье, безопасность и жизнь:</w:t>
      </w:r>
    </w:p>
    <w:p w14:paraId="51F815A1" w14:textId="77777777" w:rsidR="00B1553F" w:rsidRPr="0068420D" w:rsidRDefault="00B1553F"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xml:space="preserve">- осознаёт, что </w:t>
      </w:r>
      <w:r w:rsidR="00CA6BAA" w:rsidRPr="0068420D">
        <w:rPr>
          <w:rFonts w:ascii="Times New Roman" w:hAnsi="Times New Roman" w:cs="Times New Roman"/>
          <w:sz w:val="28"/>
          <w:szCs w:val="28"/>
        </w:rPr>
        <w:t>его определённые действия несут опасность для него.</w:t>
      </w:r>
    </w:p>
    <w:p w14:paraId="3562AA50" w14:textId="77777777" w:rsidR="00CA6BAA" w:rsidRPr="0068420D" w:rsidRDefault="00CA6BAA"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Ответственность за собственные вещи:</w:t>
      </w:r>
    </w:p>
    <w:p w14:paraId="252C9D53" w14:textId="77777777" w:rsidR="00CA6BAA" w:rsidRPr="0068420D" w:rsidRDefault="00CA6BAA"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осознаёт ответственность, связанную с сохранностью его вещей: одежды, игрушек, мебели в собственной комнате.</w:t>
      </w:r>
    </w:p>
    <w:p w14:paraId="3B9C3FF6" w14:textId="77777777" w:rsidR="00CA6BAA" w:rsidRPr="0068420D" w:rsidRDefault="00CA6BAA"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Экологическая ответственность:</w:t>
      </w:r>
    </w:p>
    <w:p w14:paraId="744E8CCB" w14:textId="77777777" w:rsidR="00CA6BAA" w:rsidRPr="0068420D" w:rsidRDefault="00CA6BAA"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не мусорит на улице;</w:t>
      </w:r>
    </w:p>
    <w:p w14:paraId="047C2C14" w14:textId="77777777" w:rsidR="00CA6BAA" w:rsidRPr="0068420D" w:rsidRDefault="00CA6BAA"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не ломает деревья.</w:t>
      </w:r>
    </w:p>
    <w:p w14:paraId="2AB3B723" w14:textId="77777777" w:rsidR="00CA6BAA" w:rsidRPr="0068420D" w:rsidRDefault="00CA6BAA"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Формирование эстетических потребностей, ценностей, чувств:</w:t>
      </w:r>
    </w:p>
    <w:p w14:paraId="4B857236" w14:textId="77777777" w:rsidR="00CA6BAA" w:rsidRPr="0068420D" w:rsidRDefault="00CA6BAA"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воспринимает и наблюдает за окружающими предметами и явлениями, рассматривает или прослушивает произведения искусства.</w:t>
      </w:r>
    </w:p>
    <w:p w14:paraId="597B59CE" w14:textId="77777777" w:rsidR="00CA6BAA" w:rsidRPr="0068420D" w:rsidRDefault="00CA6BAA" w:rsidP="003A42B5">
      <w:pPr>
        <w:spacing w:after="0" w:line="240" w:lineRule="auto"/>
        <w:ind w:firstLine="709"/>
        <w:jc w:val="both"/>
        <w:rPr>
          <w:rFonts w:ascii="Times New Roman" w:hAnsi="Times New Roman" w:cs="Times New Roman"/>
          <w:i/>
          <w:sz w:val="28"/>
          <w:szCs w:val="28"/>
        </w:rPr>
      </w:pPr>
      <w:r w:rsidRPr="0068420D">
        <w:rPr>
          <w:rFonts w:ascii="Times New Roman" w:hAnsi="Times New Roman" w:cs="Times New Roman"/>
          <w:i/>
          <w:sz w:val="28"/>
          <w:szCs w:val="28"/>
        </w:rPr>
        <w:t>Развитие навыков сотрудничества со взрослыми и сверстниками:</w:t>
      </w:r>
    </w:p>
    <w:p w14:paraId="6C312C05" w14:textId="77777777" w:rsidR="00CA6BAA" w:rsidRPr="0068420D" w:rsidRDefault="00CA6BAA"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принимает участие в коллективных делах и играх;</w:t>
      </w:r>
    </w:p>
    <w:p w14:paraId="3572A325" w14:textId="77777777" w:rsidR="00CA6BAA" w:rsidRPr="0068420D" w:rsidRDefault="00CA6BAA" w:rsidP="003A42B5">
      <w:pPr>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 принимает и оказывает помощь.</w:t>
      </w:r>
    </w:p>
    <w:p w14:paraId="09E98881" w14:textId="77777777" w:rsidR="00DA3DCB" w:rsidRPr="0068420D" w:rsidRDefault="00DA3DCB" w:rsidP="003A42B5">
      <w:pPr>
        <w:pStyle w:val="a5"/>
        <w:spacing w:before="0" w:after="0"/>
        <w:ind w:firstLine="709"/>
        <w:jc w:val="both"/>
        <w:rPr>
          <w:b/>
          <w:sz w:val="28"/>
          <w:szCs w:val="28"/>
        </w:rPr>
      </w:pPr>
      <w:r w:rsidRPr="0068420D">
        <w:rPr>
          <w:b/>
          <w:sz w:val="28"/>
          <w:szCs w:val="28"/>
        </w:rPr>
        <w:t>Предметные результаты:</w:t>
      </w:r>
    </w:p>
    <w:p w14:paraId="5F2669F8" w14:textId="77777777" w:rsidR="00DA3DCB" w:rsidRPr="0068420D" w:rsidRDefault="00DA3DCB" w:rsidP="003A42B5">
      <w:pPr>
        <w:pStyle w:val="a5"/>
        <w:spacing w:before="0" w:after="0"/>
        <w:ind w:firstLine="709"/>
        <w:jc w:val="both"/>
        <w:rPr>
          <w:rFonts w:ascii="Tahoma" w:eastAsia="Times New Roman" w:hAnsi="Tahoma" w:cs="Tahoma"/>
          <w:color w:val="000000"/>
          <w:sz w:val="28"/>
          <w:szCs w:val="28"/>
        </w:rPr>
      </w:pPr>
      <w:r w:rsidRPr="0068420D">
        <w:rPr>
          <w:rFonts w:eastAsia="Times New Roman"/>
          <w:color w:val="000000"/>
          <w:sz w:val="28"/>
          <w:szCs w:val="28"/>
        </w:rPr>
        <w:t>- уметь различать предметы по форме, величине;</w:t>
      </w:r>
    </w:p>
    <w:p w14:paraId="5FBC3645" w14:textId="77777777" w:rsidR="00DA3DCB" w:rsidRPr="0068420D" w:rsidRDefault="00DA3DCB" w:rsidP="003A42B5">
      <w:pPr>
        <w:spacing w:after="0" w:line="240" w:lineRule="auto"/>
        <w:ind w:firstLine="709"/>
        <w:jc w:val="both"/>
        <w:rPr>
          <w:rFonts w:ascii="Tahoma" w:eastAsia="Times New Roman" w:hAnsi="Tahoma" w:cs="Tahoma"/>
          <w:color w:val="000000"/>
          <w:sz w:val="28"/>
          <w:szCs w:val="28"/>
        </w:rPr>
      </w:pPr>
      <w:r w:rsidRPr="0068420D">
        <w:rPr>
          <w:rFonts w:ascii="Times New Roman" w:eastAsia="Times New Roman" w:hAnsi="Times New Roman" w:cs="Times New Roman"/>
          <w:color w:val="000000"/>
          <w:sz w:val="28"/>
          <w:szCs w:val="28"/>
        </w:rPr>
        <w:t>- умение ориентироваться в схеме тела;</w:t>
      </w:r>
    </w:p>
    <w:p w14:paraId="527AD37A" w14:textId="77777777" w:rsidR="00DA3DCB" w:rsidRPr="0068420D" w:rsidRDefault="00DA3DCB" w:rsidP="003A42B5">
      <w:pPr>
        <w:spacing w:after="0" w:line="240" w:lineRule="auto"/>
        <w:ind w:firstLine="709"/>
        <w:jc w:val="both"/>
        <w:rPr>
          <w:rFonts w:ascii="Tahoma" w:eastAsia="Times New Roman" w:hAnsi="Tahoma" w:cs="Tahoma"/>
          <w:color w:val="000000"/>
          <w:sz w:val="28"/>
          <w:szCs w:val="28"/>
        </w:rPr>
      </w:pPr>
      <w:r w:rsidRPr="0068420D">
        <w:rPr>
          <w:rFonts w:ascii="Times New Roman" w:eastAsia="Times New Roman" w:hAnsi="Times New Roman" w:cs="Times New Roman"/>
          <w:color w:val="000000"/>
          <w:sz w:val="28"/>
          <w:szCs w:val="28"/>
        </w:rPr>
        <w:t>- умение различать множества (один – много);</w:t>
      </w:r>
    </w:p>
    <w:p w14:paraId="4D0FC410" w14:textId="77777777" w:rsidR="00DA3DCB" w:rsidRPr="0068420D" w:rsidRDefault="00DA3DCB" w:rsidP="003A42B5">
      <w:pPr>
        <w:spacing w:after="0" w:line="240" w:lineRule="auto"/>
        <w:ind w:firstLine="709"/>
        <w:jc w:val="both"/>
        <w:rPr>
          <w:rFonts w:ascii="Tahoma" w:eastAsia="Times New Roman" w:hAnsi="Tahoma" w:cs="Tahoma"/>
          <w:color w:val="000000"/>
          <w:sz w:val="28"/>
          <w:szCs w:val="28"/>
        </w:rPr>
      </w:pPr>
      <w:r w:rsidRPr="0068420D">
        <w:rPr>
          <w:rFonts w:ascii="Times New Roman" w:eastAsia="Times New Roman" w:hAnsi="Times New Roman" w:cs="Times New Roman"/>
          <w:color w:val="000000"/>
          <w:sz w:val="28"/>
          <w:szCs w:val="28"/>
        </w:rPr>
        <w:t xml:space="preserve">- умение различать части суток, </w:t>
      </w:r>
      <w:r w:rsidRPr="0068420D">
        <w:rPr>
          <w:rFonts w:ascii="Times New Roman" w:eastAsia="Times New Roman" w:hAnsi="Times New Roman" w:cs="Times New Roman"/>
          <w:sz w:val="28"/>
          <w:szCs w:val="28"/>
        </w:rPr>
        <w:t>соотносить действие с временными промежутками</w:t>
      </w:r>
      <w:r w:rsidRPr="0068420D">
        <w:rPr>
          <w:rFonts w:ascii="Times New Roman" w:hAnsi="Times New Roman"/>
          <w:sz w:val="28"/>
          <w:szCs w:val="28"/>
        </w:rPr>
        <w:t>;</w:t>
      </w:r>
    </w:p>
    <w:p w14:paraId="70E1845C" w14:textId="77777777" w:rsidR="00DA3DCB" w:rsidRPr="0068420D" w:rsidRDefault="00DA3DCB" w:rsidP="003A42B5">
      <w:pPr>
        <w:spacing w:after="0" w:line="240" w:lineRule="auto"/>
        <w:ind w:firstLine="709"/>
        <w:jc w:val="both"/>
        <w:rPr>
          <w:rFonts w:ascii="Tahoma" w:eastAsia="Times New Roman" w:hAnsi="Tahoma" w:cs="Tahoma"/>
          <w:color w:val="000000"/>
          <w:sz w:val="28"/>
          <w:szCs w:val="28"/>
        </w:rPr>
      </w:pPr>
      <w:r w:rsidRPr="0068420D">
        <w:rPr>
          <w:rFonts w:ascii="Times New Roman" w:eastAsia="Times New Roman" w:hAnsi="Times New Roman" w:cs="Times New Roman"/>
          <w:color w:val="000000"/>
          <w:sz w:val="28"/>
          <w:szCs w:val="28"/>
        </w:rPr>
        <w:t>- умение соотносить число с соответствующим количеством предметов;</w:t>
      </w:r>
    </w:p>
    <w:p w14:paraId="169FA281" w14:textId="77777777" w:rsidR="00DA3DCB" w:rsidRPr="0068420D" w:rsidRDefault="00DA3DCB" w:rsidP="003A42B5">
      <w:pPr>
        <w:spacing w:after="0" w:line="240" w:lineRule="auto"/>
        <w:ind w:firstLine="709"/>
        <w:jc w:val="both"/>
        <w:rPr>
          <w:rFonts w:ascii="Times New Roman" w:eastAsia="Times New Roman" w:hAnsi="Times New Roman" w:cs="Times New Roman"/>
          <w:color w:val="000000"/>
          <w:sz w:val="28"/>
          <w:szCs w:val="28"/>
        </w:rPr>
      </w:pPr>
      <w:r w:rsidRPr="0068420D">
        <w:rPr>
          <w:rFonts w:ascii="Times New Roman" w:eastAsia="Times New Roman" w:hAnsi="Times New Roman" w:cs="Times New Roman"/>
          <w:color w:val="000000"/>
          <w:sz w:val="28"/>
          <w:szCs w:val="28"/>
        </w:rPr>
        <w:t>- умение пересчитывать предметы.</w:t>
      </w:r>
    </w:p>
    <w:p w14:paraId="0529E3B1" w14:textId="77777777" w:rsidR="0042433B" w:rsidRDefault="0042433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310B2F3" w14:textId="77777777" w:rsidR="005B0B34" w:rsidRPr="0068420D" w:rsidRDefault="005B0B34" w:rsidP="003A42B5">
      <w:pPr>
        <w:spacing w:after="0" w:line="240" w:lineRule="auto"/>
        <w:jc w:val="center"/>
        <w:rPr>
          <w:rFonts w:ascii="Times New Roman" w:eastAsia="Times New Roman" w:hAnsi="Times New Roman" w:cs="Times New Roman"/>
          <w:b/>
          <w:bCs/>
          <w:sz w:val="28"/>
          <w:szCs w:val="28"/>
        </w:rPr>
      </w:pPr>
      <w:r w:rsidRPr="0068420D">
        <w:rPr>
          <w:rFonts w:ascii="Times New Roman" w:eastAsia="Times New Roman" w:hAnsi="Times New Roman" w:cs="Times New Roman"/>
          <w:b/>
          <w:bCs/>
          <w:sz w:val="28"/>
          <w:szCs w:val="28"/>
        </w:rPr>
        <w:lastRenderedPageBreak/>
        <w:t>Планируемые результаты изучения предмета</w:t>
      </w:r>
    </w:p>
    <w:p w14:paraId="22ADF037" w14:textId="77777777" w:rsidR="005B0B34" w:rsidRPr="0068420D" w:rsidRDefault="005B0B34" w:rsidP="003A42B5">
      <w:pPr>
        <w:pStyle w:val="a9"/>
        <w:ind w:firstLine="709"/>
        <w:jc w:val="both"/>
        <w:rPr>
          <w:rFonts w:ascii="Times New Roman" w:hAnsi="Times New Roman"/>
          <w:i/>
          <w:sz w:val="28"/>
          <w:szCs w:val="28"/>
        </w:rPr>
      </w:pPr>
      <w:r w:rsidRPr="0068420D">
        <w:rPr>
          <w:rFonts w:ascii="Times New Roman" w:hAnsi="Times New Roman"/>
          <w:i/>
          <w:sz w:val="28"/>
          <w:szCs w:val="28"/>
        </w:rPr>
        <w:t>Подготовка ребёнка к нахождению и обучению в среде сверстников, к эмоциональному, коммуникативному взаимодействию с группой обучающихся:</w:t>
      </w:r>
    </w:p>
    <w:p w14:paraId="05E542F4"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входить и выходить из учебного помещения со звонком;</w:t>
      </w:r>
    </w:p>
    <w:p w14:paraId="47463D5E"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ориентироваться в пространстве класса, зала, учебного помещения, пользоваться учебной мебелью;</w:t>
      </w:r>
    </w:p>
    <w:p w14:paraId="6CAD17DC"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адекватно использовать ритуалы школьного поведения (поднимать руку, вставать и выходить из-за парты и т.д.);</w:t>
      </w:r>
    </w:p>
    <w:p w14:paraId="47795586"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xml:space="preserve"> - организовывать рабочее место;</w:t>
      </w:r>
    </w:p>
    <w:p w14:paraId="14D2C03C"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принимать цели и произвольно включаться в учебную деятельность;</w:t>
      </w:r>
    </w:p>
    <w:p w14:paraId="74258D5E"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следовать предложенному плану и работать в общем темпе;</w:t>
      </w:r>
    </w:p>
    <w:p w14:paraId="5FAD4B9A"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передвигаться по школе, находить свой класс, другие необходимые помещения.</w:t>
      </w:r>
    </w:p>
    <w:p w14:paraId="163A47E9" w14:textId="77777777" w:rsidR="005B0B34" w:rsidRPr="0068420D" w:rsidRDefault="005B0B34" w:rsidP="003A42B5">
      <w:pPr>
        <w:pStyle w:val="a9"/>
        <w:ind w:firstLine="709"/>
        <w:jc w:val="both"/>
        <w:rPr>
          <w:rFonts w:ascii="Times New Roman" w:hAnsi="Times New Roman"/>
          <w:i/>
          <w:sz w:val="28"/>
          <w:szCs w:val="28"/>
        </w:rPr>
      </w:pPr>
      <w:r w:rsidRPr="0068420D">
        <w:rPr>
          <w:rFonts w:ascii="Times New Roman" w:hAnsi="Times New Roman"/>
          <w:i/>
          <w:sz w:val="28"/>
          <w:szCs w:val="28"/>
        </w:rPr>
        <w:t>Формирование учебного поведения:</w:t>
      </w:r>
    </w:p>
    <w:p w14:paraId="54E57DE0" w14:textId="77777777" w:rsidR="005B0B34" w:rsidRPr="0068420D" w:rsidRDefault="005B0B34" w:rsidP="003A42B5">
      <w:pPr>
        <w:pStyle w:val="a9"/>
        <w:numPr>
          <w:ilvl w:val="0"/>
          <w:numId w:val="9"/>
        </w:numPr>
        <w:tabs>
          <w:tab w:val="left" w:pos="993"/>
        </w:tabs>
        <w:ind w:left="0" w:firstLine="709"/>
        <w:jc w:val="both"/>
        <w:rPr>
          <w:rFonts w:ascii="Times New Roman" w:hAnsi="Times New Roman"/>
          <w:sz w:val="28"/>
          <w:szCs w:val="28"/>
        </w:rPr>
      </w:pPr>
      <w:r w:rsidRPr="0068420D">
        <w:rPr>
          <w:rFonts w:ascii="Times New Roman" w:hAnsi="Times New Roman"/>
          <w:sz w:val="28"/>
          <w:szCs w:val="28"/>
        </w:rPr>
        <w:t>Направленность взгляда на говорящего взрослого, на задание:</w:t>
      </w:r>
    </w:p>
    <w:p w14:paraId="031AD81D"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фиксирует взгляд на звучащей игрушке;</w:t>
      </w:r>
    </w:p>
    <w:p w14:paraId="37E18CEE"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фиксирует взгляд на яркой игрушке;</w:t>
      </w:r>
    </w:p>
    <w:p w14:paraId="62E8495F"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фиксирует взгляд на движущейся игрушке;</w:t>
      </w:r>
    </w:p>
    <w:p w14:paraId="0453BA3A"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переключает взгляд с одного предмета на другой;</w:t>
      </w:r>
    </w:p>
    <w:p w14:paraId="1B1BE816"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Фиксирует взгляд на лице педагога с утрированной мимикой;</w:t>
      </w:r>
    </w:p>
    <w:p w14:paraId="18A3637E"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фиксирует взгляд на лице педагога с использованием голоса;</w:t>
      </w:r>
    </w:p>
    <w:p w14:paraId="4F2CA7E6"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фиксирует взгляд на изображении;</w:t>
      </w:r>
    </w:p>
    <w:p w14:paraId="7F31F532"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фиксирует взгляд на экране монитора;</w:t>
      </w:r>
    </w:p>
    <w:p w14:paraId="3A988CC7"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2) умение выполнять инструкции педагога:</w:t>
      </w:r>
    </w:p>
    <w:p w14:paraId="095D93D3"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понимать жестовую инструкцию;</w:t>
      </w:r>
    </w:p>
    <w:p w14:paraId="65FCBDD9"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понимать инструкцию по инструкционным картам;</w:t>
      </w:r>
    </w:p>
    <w:p w14:paraId="2C0C1084"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понимать инструкцию по пиктограммам;</w:t>
      </w:r>
    </w:p>
    <w:p w14:paraId="65E253E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выполнять стереотипную инструкцию (отрабатываемую с конкретным учеников на данном этапе обучения);</w:t>
      </w:r>
    </w:p>
    <w:p w14:paraId="36B95E0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3) использование на назначению учебных материалов:</w:t>
      </w:r>
    </w:p>
    <w:p w14:paraId="0058B9E4"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бумаги, цветной бумаги, пластилина, карандаша;</w:t>
      </w:r>
    </w:p>
    <w:p w14:paraId="66E00BA9"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4) учения выполнять действия по образцу и по подражанию:</w:t>
      </w:r>
    </w:p>
    <w:p w14:paraId="3C2C3633"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выполнять действия способом «рука в руке»;</w:t>
      </w:r>
    </w:p>
    <w:p w14:paraId="072828A9"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подражает действиям, выполненным педагогом;</w:t>
      </w:r>
    </w:p>
    <w:p w14:paraId="2AAC7E9D"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последовательно выполняет отдельные операции действия по образцу педагога.</w:t>
      </w:r>
    </w:p>
    <w:p w14:paraId="36820EC0" w14:textId="77777777" w:rsidR="005B0B34" w:rsidRPr="0068420D" w:rsidRDefault="005B0B34" w:rsidP="003A42B5">
      <w:pPr>
        <w:pStyle w:val="a9"/>
        <w:ind w:firstLine="709"/>
        <w:jc w:val="both"/>
        <w:rPr>
          <w:rFonts w:ascii="Times New Roman" w:hAnsi="Times New Roman"/>
          <w:i/>
          <w:sz w:val="28"/>
          <w:szCs w:val="28"/>
        </w:rPr>
      </w:pPr>
      <w:r w:rsidRPr="0068420D">
        <w:rPr>
          <w:rFonts w:ascii="Times New Roman" w:hAnsi="Times New Roman"/>
          <w:i/>
          <w:sz w:val="28"/>
          <w:szCs w:val="28"/>
        </w:rPr>
        <w:t>Формирование умения выполнять задания:</w:t>
      </w:r>
    </w:p>
    <w:p w14:paraId="367C9AB1" w14:textId="77777777" w:rsidR="005B0B34" w:rsidRPr="0068420D" w:rsidRDefault="005B0B34" w:rsidP="003A42B5">
      <w:pPr>
        <w:pStyle w:val="a9"/>
        <w:numPr>
          <w:ilvl w:val="0"/>
          <w:numId w:val="10"/>
        </w:numPr>
        <w:tabs>
          <w:tab w:val="left" w:pos="1134"/>
        </w:tabs>
        <w:ind w:left="0" w:firstLine="709"/>
        <w:jc w:val="both"/>
        <w:rPr>
          <w:rFonts w:ascii="Times New Roman" w:hAnsi="Times New Roman"/>
          <w:sz w:val="28"/>
          <w:szCs w:val="28"/>
        </w:rPr>
      </w:pPr>
      <w:r w:rsidRPr="0068420D">
        <w:rPr>
          <w:rFonts w:ascii="Times New Roman" w:hAnsi="Times New Roman"/>
          <w:sz w:val="28"/>
          <w:szCs w:val="28"/>
        </w:rPr>
        <w:t>В течение определённого периода времени:</w:t>
      </w:r>
    </w:p>
    <w:p w14:paraId="654741F4"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способен удерживать произвольное внимание на выполнен6ии посильного задания 3-4 минуты;</w:t>
      </w:r>
    </w:p>
    <w:p w14:paraId="79BA1CAE"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2) от начала до конца:</w:t>
      </w:r>
    </w:p>
    <w:p w14:paraId="73EB46C1"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при организующей, направляющей помощи способен выполнять посильное задание  от начала до конца;</w:t>
      </w:r>
    </w:p>
    <w:p w14:paraId="24064A9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3) с заданными качественными параметрами:</w:t>
      </w:r>
    </w:p>
    <w:p w14:paraId="2068025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ориентируется в качественных параметрах задания в соответствии с содержанием программы обучения по предмету, коррекционному курсу.</w:t>
      </w:r>
    </w:p>
    <w:p w14:paraId="512E464D" w14:textId="77777777" w:rsidR="005B0B34" w:rsidRPr="0068420D" w:rsidRDefault="005B0B34" w:rsidP="003A42B5">
      <w:pPr>
        <w:pStyle w:val="a9"/>
        <w:ind w:firstLine="709"/>
        <w:jc w:val="both"/>
        <w:rPr>
          <w:rFonts w:ascii="Times New Roman" w:hAnsi="Times New Roman"/>
          <w:i/>
          <w:sz w:val="28"/>
          <w:szCs w:val="28"/>
        </w:rPr>
      </w:pPr>
      <w:r w:rsidRPr="0068420D">
        <w:rPr>
          <w:rFonts w:ascii="Times New Roman" w:hAnsi="Times New Roman"/>
          <w:i/>
          <w:sz w:val="28"/>
          <w:szCs w:val="28"/>
        </w:rPr>
        <w:lastRenderedPageBreak/>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14:paraId="774BE67D"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ориентируется в режиме дня и расписании уроков с помощью педагога;</w:t>
      </w:r>
    </w:p>
    <w:p w14:paraId="35D6468B"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выполняет алгоритм предстоящей деятельности  (словесный или наглядный план) с помощью педагога;</w:t>
      </w:r>
    </w:p>
    <w:p w14:paraId="785D0328"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называет (показывает) конструкцию;</w:t>
      </w:r>
    </w:p>
    <w:p w14:paraId="234F0C5F"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воспроизводит комбинации из 2-3 элементов полуфункционального мягкого модульного материала или деревянного (пластмассового) строительного набора;</w:t>
      </w:r>
    </w:p>
    <w:p w14:paraId="2A9A4F49"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сопоставляет два объекта по величине (большой – маленький мяч, большая – маленькая пирамидка);</w:t>
      </w:r>
    </w:p>
    <w:p w14:paraId="7CE074E3"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ищет руками среди шариков другие предметы, ориентируясь на их величину (по два предмета одного наименования, но разной величины, например, пластмассовые мышки, ведёрки, лопатки, куклы);</w:t>
      </w:r>
    </w:p>
    <w:p w14:paraId="49F132B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конструирует большие и маленькие пирамидки напольного мягкого модуля «Пирамида»;</w:t>
      </w:r>
    </w:p>
    <w:p w14:paraId="4533288A"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показывает пространственные отношения руками совместно с учителем или по подражанию: «Катай, катай самое большое (маленькое) кольцо» и т.д.;</w:t>
      </w:r>
    </w:p>
    <w:p w14:paraId="56A7075B"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играет в сухом бассейне: ищет руками среди шариков другие предметы, ориентируется на их величину;</w:t>
      </w:r>
    </w:p>
    <w:p w14:paraId="60D20400"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играет с иглы на величину (совместно с учителем или по подражанию его действиям);</w:t>
      </w:r>
    </w:p>
    <w:p w14:paraId="73F05AF3"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использует вербальные и невербальные средства (большой – разводит руками в стороны, ладошками как бы обхватывая большой предмет, демонстрируя объём, маленький – имитирует захват маленького предмета);</w:t>
      </w:r>
    </w:p>
    <w:p w14:paraId="66DE0C2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рассматривает объёмную фигуру – куб. Играет с «Монтессори-материалами» - «Розовая башню» - 3-5 больших кубов, с разноцветными кубиками из строительного набора (раскладывает в ряд, строит домик);</w:t>
      </w:r>
    </w:p>
    <w:p w14:paraId="6F84C89F"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играет в игры «Что катится, что не катится?», «Цветные шарики», «Лоток с шариками и кубиками» и т.д.;</w:t>
      </w:r>
    </w:p>
    <w:p w14:paraId="54116C27"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играет со сборно-разборными игрушками и детским строительным материалом;</w:t>
      </w:r>
    </w:p>
    <w:p w14:paraId="3B6EFFB1"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умеет рассматривать вместе с другими учащимися постройку из строительного материала ,которую выполняет учитель, прибегая к помощи учеников («Дай куб», «Дай ещё фигуру»);</w:t>
      </w:r>
    </w:p>
    <w:p w14:paraId="2C53F5E1"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наблюдает за действиями со строительным материалом (постройка простых конструкций, сборка дидактических игрушек из деталей);</w:t>
      </w:r>
    </w:p>
    <w:p w14:paraId="2C0C84A4"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участвует в игре по постройке, предложенной учителем, по элементарному сюжету(«Матрёшка пришла в домик, села на стул, залезла под стол»;</w:t>
      </w:r>
    </w:p>
    <w:p w14:paraId="7749617D"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умеет складывать шарики (мелкие игрушка, орехи, каштаны, шишки) в одну ёмкость и перекладывать их руками и с помощью столовой ложки в другую ёмкость;</w:t>
      </w:r>
    </w:p>
    <w:p w14:paraId="552DF76A"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умеет играть мячами и шарами: играет в сухом бассейне с шариками, мячами (первый «Дар Фребеля»), катает и бросает мячи среднего размера – пластмассовые, резиновые, тряпичные;</w:t>
      </w:r>
    </w:p>
    <w:p w14:paraId="5F7972D9"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lastRenderedPageBreak/>
        <w:t>- умеет ходить по коврику, когда наступает на определённую фигуру, называет её (если не говорящий, то показывает под ноги на неё);</w:t>
      </w:r>
    </w:p>
    <w:p w14:paraId="5137EAC3"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катает кольца от дидактического модуля «Пирамида» по комнате с помощью взрослого;</w:t>
      </w:r>
    </w:p>
    <w:p w14:paraId="69362550"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умеет переливать воду, пересыпать песок, поливать песок водой; пересыпать разные плоды, крупы, определяет вместе с учителем и самостоятельно</w:t>
      </w:r>
      <w:r w:rsidR="00C32C7C">
        <w:rPr>
          <w:rFonts w:ascii="Times New Roman" w:hAnsi="Times New Roman"/>
          <w:sz w:val="28"/>
          <w:szCs w:val="28"/>
        </w:rPr>
        <w:t xml:space="preserve"> </w:t>
      </w:r>
      <w:r w:rsidRPr="0068420D">
        <w:rPr>
          <w:rFonts w:ascii="Times New Roman" w:hAnsi="Times New Roman"/>
          <w:sz w:val="28"/>
          <w:szCs w:val="28"/>
        </w:rPr>
        <w:t>количество (много, мало, нет - пусто);</w:t>
      </w:r>
    </w:p>
    <w:p w14:paraId="5D424C2C"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играет с бусами разной величины, разного цвета, в разном сочетании; с набором мягких модулей; с дидактическим панно; с пузырьковой колонной с подсветкой;</w:t>
      </w:r>
    </w:p>
    <w:p w14:paraId="53711338"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складывает на место сборно-разборные игрушки, настольный и напольный конструктор;</w:t>
      </w:r>
    </w:p>
    <w:p w14:paraId="33FB2004"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перемещается в пространстве класса (держась за руки, за верёвочку, за обруч и т.д.);</w:t>
      </w:r>
    </w:p>
    <w:p w14:paraId="4407F6AB"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переносит с одного места на другое разные предметы;</w:t>
      </w:r>
    </w:p>
    <w:p w14:paraId="008EE753" w14:textId="4BF6B548"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поднимает руки,</w:t>
      </w:r>
      <w:r w:rsidR="00CB405B">
        <w:rPr>
          <w:rFonts w:ascii="Times New Roman" w:hAnsi="Times New Roman"/>
          <w:sz w:val="28"/>
          <w:szCs w:val="28"/>
        </w:rPr>
        <w:t xml:space="preserve"> </w:t>
      </w:r>
      <w:r w:rsidRPr="0068420D">
        <w:rPr>
          <w:rFonts w:ascii="Times New Roman" w:hAnsi="Times New Roman"/>
          <w:sz w:val="28"/>
          <w:szCs w:val="28"/>
        </w:rPr>
        <w:t>вытягивает их вперёд, поднимает одну руку (по подражанию, по образцу);</w:t>
      </w:r>
    </w:p>
    <w:p w14:paraId="054D0F88"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перемещается в классе с предметами по заданию (по образцу и по словесной инструкции): «Принеси мишку, посади его на стул» и т.д.;</w:t>
      </w:r>
    </w:p>
    <w:p w14:paraId="7859869B"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переносит с одного места на другое бытовые предметы (кастрюли, пустые и наполненные водой, шариками, сковородки – пустая и наполненная, различные миски и другие пустые и полные ёмкости);</w:t>
      </w:r>
    </w:p>
    <w:p w14:paraId="1D8DE879"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катает кукольные коляски с куклой, игрушки на палках и верёвочках по инструкции учителя;</w:t>
      </w:r>
    </w:p>
    <w:p w14:paraId="681C1D6E"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ориентируется в схеме своего тела и лица (руки, ноги, голова, глаза, нос, уши) перед зеркалом и стоя перед учителем;</w:t>
      </w:r>
    </w:p>
    <w:p w14:paraId="19A1FD00"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соотносит отдельные единицы множества с пальцами, другими предметами без пересчёта (последовательно прикасается к каждому предмету пальцем – последовательно пересчитывает количество предметов);</w:t>
      </w:r>
    </w:p>
    <w:p w14:paraId="76739C06"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выбирает предметы из множества, играет с предметами и объектами контрастного размера: большая шишка – маленькая шишка, полный стакан – пустой стакан (банка, миска и др.);</w:t>
      </w:r>
    </w:p>
    <w:p w14:paraId="4C3586C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показывает один палец;</w:t>
      </w:r>
    </w:p>
    <w:p w14:paraId="3C7FFF52"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участвует в играх с пальчиками на соотнесение количества: много пальчиков, один пальчик;</w:t>
      </w:r>
    </w:p>
    <w:p w14:paraId="1572B8C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набрасывает кольца на стержень игрового модуля «Набрось колечко»: много, мало колец, одно кольцо и т.д.;</w:t>
      </w:r>
    </w:p>
    <w:p w14:paraId="6D27181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наблюдает за погодными явлениями (холодно, тепло, идёт дождь, идёт снег), называет погодные явления, используя вербальные и невербальные средства общения;</w:t>
      </w:r>
    </w:p>
    <w:p w14:paraId="0FD3D884"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изображает погодные явления с помощью имитационных действий: холодно – сжимается и хмурится, тепло – улыбается, протягивает вверх и раскрывает руки, как бы подставляя их солнцу, дождь – имитирует движениями пальцев рук по поверхности пола или стола с проговариванием: «кап-кап» и т.д.;</w:t>
      </w:r>
    </w:p>
    <w:p w14:paraId="4D25EF3B"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рассматривает картинки о временах года, о погодных явлениях.</w:t>
      </w:r>
    </w:p>
    <w:p w14:paraId="43579BE0"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lastRenderedPageBreak/>
        <w:t>При планировании предполагаемых результатов (личностных, предметных, базовых учебных действий) предполагается использование следующих формулировок:</w:t>
      </w:r>
    </w:p>
    <w:p w14:paraId="1303BA5E"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создавать предпосылки;</w:t>
      </w:r>
    </w:p>
    <w:p w14:paraId="11116166"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будет иметь возможность;</w:t>
      </w:r>
    </w:p>
    <w:p w14:paraId="62D230D6"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создавать условия для формирования (чего-либо);</w:t>
      </w:r>
    </w:p>
    <w:p w14:paraId="34A87715"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 помощью педагога выполняет действия;</w:t>
      </w:r>
    </w:p>
    <w:p w14:paraId="3DED2557"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предоставить возможность;</w:t>
      </w:r>
    </w:p>
    <w:p w14:paraId="4DBE43BC"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сформировать представление (о чём-либо);</w:t>
      </w:r>
    </w:p>
    <w:p w14:paraId="173967EE" w14:textId="77777777" w:rsidR="005B0B34" w:rsidRPr="0068420D" w:rsidRDefault="005B0B34" w:rsidP="003A42B5">
      <w:pPr>
        <w:pStyle w:val="a9"/>
        <w:ind w:firstLine="709"/>
        <w:jc w:val="both"/>
        <w:rPr>
          <w:rFonts w:ascii="Times New Roman" w:hAnsi="Times New Roman"/>
          <w:sz w:val="28"/>
          <w:szCs w:val="28"/>
        </w:rPr>
      </w:pPr>
      <w:r w:rsidRPr="0068420D">
        <w:rPr>
          <w:rFonts w:ascii="Times New Roman" w:hAnsi="Times New Roman"/>
          <w:sz w:val="28"/>
          <w:szCs w:val="28"/>
        </w:rPr>
        <w:t>- создать условия для формирования представления (о чём-либо).</w:t>
      </w:r>
    </w:p>
    <w:p w14:paraId="1054C6C4" w14:textId="77777777" w:rsidR="00281618" w:rsidRPr="0068420D" w:rsidRDefault="00281618" w:rsidP="0068420D">
      <w:pPr>
        <w:pStyle w:val="programbody"/>
        <w:spacing w:line="240" w:lineRule="auto"/>
        <w:ind w:firstLine="0"/>
        <w:jc w:val="center"/>
        <w:rPr>
          <w:rFonts w:ascii="Times New Roman" w:hAnsi="Times New Roman" w:cs="Times New Roman"/>
          <w:b/>
          <w:sz w:val="28"/>
          <w:szCs w:val="28"/>
        </w:rPr>
      </w:pPr>
      <w:r w:rsidRPr="0068420D">
        <w:rPr>
          <w:rFonts w:ascii="Times New Roman" w:hAnsi="Times New Roman" w:cs="Times New Roman"/>
          <w:b/>
          <w:sz w:val="28"/>
          <w:szCs w:val="28"/>
        </w:rPr>
        <w:t>Планируемые результаты изучения учебного курса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6616"/>
      </w:tblGrid>
      <w:tr w:rsidR="00281618" w:rsidRPr="0068420D" w14:paraId="62FB9268" w14:textId="77777777" w:rsidTr="0048268E">
        <w:tc>
          <w:tcPr>
            <w:tcW w:w="5387" w:type="dxa"/>
            <w:tcBorders>
              <w:top w:val="single" w:sz="4" w:space="0" w:color="auto"/>
              <w:left w:val="single" w:sz="4" w:space="0" w:color="auto"/>
              <w:bottom w:val="single" w:sz="4" w:space="0" w:color="auto"/>
              <w:right w:val="single" w:sz="4" w:space="0" w:color="auto"/>
            </w:tcBorders>
            <w:vAlign w:val="center"/>
            <w:hideMark/>
          </w:tcPr>
          <w:p w14:paraId="1F5A149D" w14:textId="77777777" w:rsidR="00281618" w:rsidRPr="0068420D" w:rsidRDefault="00281618" w:rsidP="003A42B5">
            <w:pPr>
              <w:spacing w:after="0" w:line="240" w:lineRule="auto"/>
              <w:jc w:val="center"/>
              <w:rPr>
                <w:rFonts w:ascii="Times New Roman" w:hAnsi="Times New Roman"/>
                <w:b/>
                <w:sz w:val="26"/>
                <w:szCs w:val="26"/>
                <w:lang w:eastAsia="en-US"/>
              </w:rPr>
            </w:pPr>
            <w:r w:rsidRPr="0068420D">
              <w:rPr>
                <w:rFonts w:ascii="Times New Roman" w:hAnsi="Times New Roman"/>
                <w:b/>
                <w:sz w:val="26"/>
                <w:szCs w:val="26"/>
                <w:lang w:eastAsia="en-US"/>
              </w:rPr>
              <w:t>Минимальный уровень</w:t>
            </w:r>
          </w:p>
        </w:tc>
        <w:tc>
          <w:tcPr>
            <w:tcW w:w="8930" w:type="dxa"/>
            <w:tcBorders>
              <w:top w:val="single" w:sz="4" w:space="0" w:color="auto"/>
              <w:left w:val="single" w:sz="4" w:space="0" w:color="auto"/>
              <w:bottom w:val="single" w:sz="4" w:space="0" w:color="auto"/>
              <w:right w:val="single" w:sz="4" w:space="0" w:color="auto"/>
            </w:tcBorders>
            <w:vAlign w:val="center"/>
            <w:hideMark/>
          </w:tcPr>
          <w:p w14:paraId="5DD5827B" w14:textId="77777777" w:rsidR="00281618" w:rsidRPr="0068420D" w:rsidRDefault="00281618" w:rsidP="003A42B5">
            <w:pPr>
              <w:spacing w:after="0" w:line="240" w:lineRule="auto"/>
              <w:jc w:val="center"/>
              <w:rPr>
                <w:rFonts w:ascii="Times New Roman" w:hAnsi="Times New Roman"/>
                <w:b/>
                <w:sz w:val="26"/>
                <w:szCs w:val="26"/>
                <w:lang w:eastAsia="en-US"/>
              </w:rPr>
            </w:pPr>
            <w:r w:rsidRPr="0068420D">
              <w:rPr>
                <w:rFonts w:ascii="Times New Roman" w:hAnsi="Times New Roman"/>
                <w:b/>
                <w:sz w:val="26"/>
                <w:szCs w:val="26"/>
                <w:lang w:eastAsia="en-US"/>
              </w:rPr>
              <w:t>Достаточный уровень</w:t>
            </w:r>
          </w:p>
        </w:tc>
      </w:tr>
      <w:tr w:rsidR="00281618" w:rsidRPr="0068420D" w14:paraId="0EF4A6E9" w14:textId="77777777" w:rsidTr="003A42B5">
        <w:tc>
          <w:tcPr>
            <w:tcW w:w="14317" w:type="dxa"/>
            <w:gridSpan w:val="2"/>
            <w:tcBorders>
              <w:top w:val="single" w:sz="4" w:space="0" w:color="auto"/>
              <w:left w:val="single" w:sz="4" w:space="0" w:color="auto"/>
              <w:bottom w:val="single" w:sz="4" w:space="0" w:color="auto"/>
              <w:right w:val="single" w:sz="4" w:space="0" w:color="auto"/>
            </w:tcBorders>
            <w:vAlign w:val="center"/>
            <w:hideMark/>
          </w:tcPr>
          <w:p w14:paraId="682C84EF" w14:textId="77777777" w:rsidR="00281618" w:rsidRPr="0068420D" w:rsidRDefault="00281618" w:rsidP="003A42B5">
            <w:pPr>
              <w:spacing w:after="0" w:line="240" w:lineRule="auto"/>
              <w:jc w:val="center"/>
              <w:rPr>
                <w:rFonts w:ascii="Times New Roman" w:hAnsi="Times New Roman"/>
                <w:sz w:val="26"/>
                <w:szCs w:val="26"/>
                <w:lang w:eastAsia="en-US"/>
              </w:rPr>
            </w:pPr>
            <w:r w:rsidRPr="0068420D">
              <w:rPr>
                <w:rFonts w:ascii="Times New Roman" w:hAnsi="Times New Roman"/>
                <w:sz w:val="26"/>
                <w:szCs w:val="26"/>
                <w:lang w:eastAsia="en-US"/>
              </w:rPr>
              <w:t>Элементарные математические представления о форме, величине; количественные (дочисловые), пространственные, временные представления</w:t>
            </w:r>
          </w:p>
        </w:tc>
      </w:tr>
      <w:tr w:rsidR="00281618" w:rsidRPr="0068420D" w14:paraId="3B4B03DF" w14:textId="77777777" w:rsidTr="0068420D">
        <w:tc>
          <w:tcPr>
            <w:tcW w:w="5387" w:type="dxa"/>
            <w:tcBorders>
              <w:top w:val="single" w:sz="4" w:space="0" w:color="auto"/>
              <w:left w:val="single" w:sz="4" w:space="0" w:color="auto"/>
              <w:bottom w:val="single" w:sz="4" w:space="0" w:color="auto"/>
              <w:right w:val="single" w:sz="4" w:space="0" w:color="auto"/>
            </w:tcBorders>
            <w:hideMark/>
          </w:tcPr>
          <w:p w14:paraId="5AB3E334" w14:textId="77777777" w:rsidR="00281618" w:rsidRPr="0068420D" w:rsidRDefault="00281618" w:rsidP="0068420D">
            <w:pPr>
              <w:spacing w:after="0" w:line="240" w:lineRule="auto"/>
              <w:rPr>
                <w:rFonts w:ascii="Times New Roman" w:hAnsi="Times New Roman"/>
                <w:sz w:val="26"/>
                <w:szCs w:val="26"/>
                <w:lang w:eastAsia="en-US"/>
              </w:rPr>
            </w:pPr>
            <w:r w:rsidRPr="0068420D">
              <w:rPr>
                <w:rFonts w:ascii="Times New Roman" w:hAnsi="Times New Roman"/>
                <w:sz w:val="26"/>
                <w:szCs w:val="26"/>
                <w:lang w:eastAsia="en-US"/>
              </w:rPr>
              <w:t>Умение различать предметы по форме, величине.</w:t>
            </w:r>
          </w:p>
          <w:p w14:paraId="42202253" w14:textId="77777777" w:rsidR="00281618" w:rsidRPr="0068420D" w:rsidRDefault="00281618" w:rsidP="0068420D">
            <w:pPr>
              <w:spacing w:after="0" w:line="240" w:lineRule="auto"/>
              <w:rPr>
                <w:rFonts w:ascii="Times New Roman" w:hAnsi="Times New Roman"/>
                <w:sz w:val="26"/>
                <w:szCs w:val="26"/>
                <w:lang w:eastAsia="en-US"/>
              </w:rPr>
            </w:pPr>
            <w:r w:rsidRPr="0068420D">
              <w:rPr>
                <w:rFonts w:ascii="Times New Roman" w:hAnsi="Times New Roman"/>
                <w:sz w:val="26"/>
                <w:szCs w:val="26"/>
                <w:lang w:eastAsia="en-US"/>
              </w:rPr>
              <w:t>Умение ориентироваться в схеме тела</w:t>
            </w:r>
          </w:p>
          <w:p w14:paraId="65D19B39" w14:textId="77777777" w:rsidR="00281618" w:rsidRPr="0068420D" w:rsidRDefault="00281618" w:rsidP="0068420D">
            <w:pPr>
              <w:spacing w:after="0" w:line="240" w:lineRule="auto"/>
              <w:rPr>
                <w:rFonts w:ascii="Times New Roman" w:hAnsi="Times New Roman"/>
                <w:sz w:val="26"/>
                <w:szCs w:val="26"/>
                <w:lang w:eastAsia="en-US"/>
              </w:rPr>
            </w:pPr>
            <w:r w:rsidRPr="0068420D">
              <w:rPr>
                <w:rFonts w:ascii="Times New Roman" w:hAnsi="Times New Roman"/>
                <w:sz w:val="26"/>
                <w:szCs w:val="26"/>
                <w:lang w:eastAsia="en-US"/>
              </w:rPr>
              <w:t>Умение различать множества (один – много).</w:t>
            </w:r>
          </w:p>
          <w:p w14:paraId="353CC814" w14:textId="77777777" w:rsidR="00281618" w:rsidRPr="0068420D" w:rsidRDefault="00281618" w:rsidP="0068420D">
            <w:pPr>
              <w:spacing w:after="0" w:line="240" w:lineRule="auto"/>
              <w:rPr>
                <w:rFonts w:ascii="Times New Roman" w:hAnsi="Times New Roman"/>
                <w:b/>
                <w:sz w:val="26"/>
                <w:szCs w:val="26"/>
                <w:lang w:eastAsia="en-US"/>
              </w:rPr>
            </w:pPr>
            <w:r w:rsidRPr="0068420D">
              <w:rPr>
                <w:rFonts w:ascii="Times New Roman" w:hAnsi="Times New Roman"/>
                <w:sz w:val="26"/>
                <w:szCs w:val="26"/>
                <w:lang w:eastAsia="en-US"/>
              </w:rPr>
              <w:t>Умение различать части суток.</w:t>
            </w:r>
          </w:p>
        </w:tc>
        <w:tc>
          <w:tcPr>
            <w:tcW w:w="8930" w:type="dxa"/>
            <w:tcBorders>
              <w:top w:val="single" w:sz="4" w:space="0" w:color="auto"/>
              <w:left w:val="single" w:sz="4" w:space="0" w:color="auto"/>
              <w:bottom w:val="single" w:sz="4" w:space="0" w:color="auto"/>
              <w:right w:val="single" w:sz="4" w:space="0" w:color="auto"/>
            </w:tcBorders>
            <w:vAlign w:val="center"/>
            <w:hideMark/>
          </w:tcPr>
          <w:p w14:paraId="77D47018" w14:textId="77777777" w:rsidR="00281618" w:rsidRPr="0068420D" w:rsidRDefault="00281618" w:rsidP="003A42B5">
            <w:pPr>
              <w:spacing w:after="0" w:line="240" w:lineRule="auto"/>
              <w:jc w:val="both"/>
              <w:rPr>
                <w:rFonts w:ascii="Times New Roman" w:hAnsi="Times New Roman"/>
                <w:sz w:val="26"/>
                <w:szCs w:val="26"/>
                <w:lang w:eastAsia="en-US"/>
              </w:rPr>
            </w:pPr>
            <w:r w:rsidRPr="0068420D">
              <w:rPr>
                <w:rFonts w:ascii="Times New Roman" w:hAnsi="Times New Roman"/>
                <w:sz w:val="26"/>
                <w:szCs w:val="26"/>
                <w:lang w:eastAsia="en-US"/>
              </w:rPr>
              <w:t>Умение различать и сравнивать предметы по форме, величине.</w:t>
            </w:r>
          </w:p>
          <w:p w14:paraId="2BDD37D7" w14:textId="77777777" w:rsidR="00281618" w:rsidRPr="0068420D" w:rsidRDefault="00281618" w:rsidP="003A42B5">
            <w:pPr>
              <w:spacing w:after="0" w:line="240" w:lineRule="auto"/>
              <w:jc w:val="both"/>
              <w:rPr>
                <w:rFonts w:ascii="Times New Roman" w:hAnsi="Times New Roman"/>
                <w:sz w:val="26"/>
                <w:szCs w:val="26"/>
                <w:lang w:eastAsia="en-US"/>
              </w:rPr>
            </w:pPr>
            <w:r w:rsidRPr="0068420D">
              <w:rPr>
                <w:rFonts w:ascii="Times New Roman" w:hAnsi="Times New Roman"/>
                <w:sz w:val="26"/>
                <w:szCs w:val="26"/>
                <w:lang w:eastAsia="en-US"/>
              </w:rPr>
              <w:t xml:space="preserve">Умение ориентироваться в схеме тела, в пространстве и на плоскости. </w:t>
            </w:r>
          </w:p>
          <w:p w14:paraId="60B3F4F7" w14:textId="77777777" w:rsidR="00281618" w:rsidRPr="0068420D" w:rsidRDefault="00281618" w:rsidP="003A42B5">
            <w:pPr>
              <w:spacing w:after="0" w:line="240" w:lineRule="auto"/>
              <w:jc w:val="both"/>
              <w:rPr>
                <w:rFonts w:ascii="Times New Roman" w:hAnsi="Times New Roman"/>
                <w:sz w:val="26"/>
                <w:szCs w:val="26"/>
                <w:lang w:eastAsia="en-US"/>
              </w:rPr>
            </w:pPr>
            <w:r w:rsidRPr="0068420D">
              <w:rPr>
                <w:rFonts w:ascii="Times New Roman" w:hAnsi="Times New Roman"/>
                <w:sz w:val="26"/>
                <w:szCs w:val="26"/>
                <w:lang w:eastAsia="en-US"/>
              </w:rPr>
              <w:t>Умение различать, сравнивать и преобразовывать множества (один – много).</w:t>
            </w:r>
          </w:p>
          <w:p w14:paraId="72C99AF8" w14:textId="77777777" w:rsidR="00281618" w:rsidRPr="0068420D" w:rsidRDefault="00281618" w:rsidP="003A42B5">
            <w:pPr>
              <w:spacing w:after="0" w:line="240" w:lineRule="auto"/>
              <w:jc w:val="both"/>
              <w:rPr>
                <w:rFonts w:ascii="Times New Roman" w:hAnsi="Times New Roman"/>
                <w:sz w:val="26"/>
                <w:szCs w:val="26"/>
                <w:lang w:eastAsia="en-US"/>
              </w:rPr>
            </w:pPr>
            <w:r w:rsidRPr="0068420D">
              <w:rPr>
                <w:rFonts w:ascii="Times New Roman" w:hAnsi="Times New Roman"/>
                <w:sz w:val="26"/>
                <w:szCs w:val="26"/>
                <w:lang w:eastAsia="en-US"/>
              </w:rP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tc>
      </w:tr>
      <w:tr w:rsidR="00281618" w:rsidRPr="0068420D" w14:paraId="02BDE810" w14:textId="77777777" w:rsidTr="003A42B5">
        <w:tc>
          <w:tcPr>
            <w:tcW w:w="14317" w:type="dxa"/>
            <w:gridSpan w:val="2"/>
            <w:tcBorders>
              <w:top w:val="single" w:sz="4" w:space="0" w:color="auto"/>
              <w:left w:val="single" w:sz="4" w:space="0" w:color="auto"/>
              <w:bottom w:val="single" w:sz="4" w:space="0" w:color="auto"/>
              <w:right w:val="single" w:sz="4" w:space="0" w:color="auto"/>
            </w:tcBorders>
            <w:vAlign w:val="center"/>
            <w:hideMark/>
          </w:tcPr>
          <w:p w14:paraId="47E04B84" w14:textId="77777777" w:rsidR="00281618" w:rsidRPr="0068420D" w:rsidRDefault="00281618" w:rsidP="003A42B5">
            <w:pPr>
              <w:spacing w:after="0" w:line="240" w:lineRule="auto"/>
              <w:jc w:val="center"/>
              <w:rPr>
                <w:rFonts w:ascii="Times New Roman" w:hAnsi="Times New Roman"/>
                <w:sz w:val="26"/>
                <w:szCs w:val="26"/>
                <w:lang w:eastAsia="en-US"/>
              </w:rPr>
            </w:pPr>
            <w:r w:rsidRPr="0068420D">
              <w:rPr>
                <w:rFonts w:ascii="Times New Roman" w:hAnsi="Times New Roman"/>
                <w:sz w:val="26"/>
                <w:szCs w:val="26"/>
                <w:lang w:eastAsia="en-US"/>
              </w:rPr>
              <w:t>Представления о количестве, числе, знакомство с цифрами.</w:t>
            </w:r>
          </w:p>
        </w:tc>
      </w:tr>
      <w:tr w:rsidR="00281618" w:rsidRPr="0068420D" w14:paraId="5A647B4C" w14:textId="77777777" w:rsidTr="003A42B5">
        <w:tc>
          <w:tcPr>
            <w:tcW w:w="5387" w:type="dxa"/>
            <w:tcBorders>
              <w:top w:val="single" w:sz="4" w:space="0" w:color="auto"/>
              <w:left w:val="single" w:sz="4" w:space="0" w:color="auto"/>
              <w:bottom w:val="single" w:sz="4" w:space="0" w:color="auto"/>
              <w:right w:val="single" w:sz="4" w:space="0" w:color="auto"/>
            </w:tcBorders>
            <w:vAlign w:val="center"/>
            <w:hideMark/>
          </w:tcPr>
          <w:p w14:paraId="4A7C70DF" w14:textId="77777777" w:rsidR="00281618" w:rsidRPr="0068420D" w:rsidRDefault="00281618" w:rsidP="003A42B5">
            <w:pPr>
              <w:spacing w:after="0" w:line="240" w:lineRule="auto"/>
              <w:jc w:val="both"/>
              <w:rPr>
                <w:rFonts w:ascii="Times New Roman" w:hAnsi="Times New Roman"/>
                <w:sz w:val="26"/>
                <w:szCs w:val="26"/>
                <w:lang w:eastAsia="en-US"/>
              </w:rPr>
            </w:pPr>
            <w:r w:rsidRPr="0068420D">
              <w:rPr>
                <w:rFonts w:ascii="Times New Roman" w:hAnsi="Times New Roman"/>
                <w:sz w:val="26"/>
                <w:szCs w:val="26"/>
                <w:lang w:eastAsia="en-US"/>
              </w:rPr>
              <w:t xml:space="preserve">Умение соотносить число с соответствующим количеством предметов. </w:t>
            </w:r>
          </w:p>
          <w:p w14:paraId="23030AA9" w14:textId="77777777" w:rsidR="00281618" w:rsidRPr="0068420D" w:rsidRDefault="00281618" w:rsidP="003A42B5">
            <w:pPr>
              <w:spacing w:after="0" w:line="240" w:lineRule="auto"/>
              <w:jc w:val="both"/>
              <w:rPr>
                <w:rFonts w:ascii="Times New Roman" w:hAnsi="Times New Roman"/>
                <w:sz w:val="26"/>
                <w:szCs w:val="26"/>
                <w:lang w:eastAsia="en-US"/>
              </w:rPr>
            </w:pPr>
            <w:r w:rsidRPr="0068420D">
              <w:rPr>
                <w:rFonts w:ascii="Times New Roman" w:hAnsi="Times New Roman"/>
                <w:sz w:val="26"/>
                <w:szCs w:val="26"/>
                <w:lang w:eastAsia="en-US"/>
              </w:rPr>
              <w:t xml:space="preserve">Умение пересчитывать предметы. </w:t>
            </w:r>
          </w:p>
        </w:tc>
        <w:tc>
          <w:tcPr>
            <w:tcW w:w="8930" w:type="dxa"/>
            <w:tcBorders>
              <w:top w:val="single" w:sz="4" w:space="0" w:color="auto"/>
              <w:left w:val="single" w:sz="4" w:space="0" w:color="auto"/>
              <w:bottom w:val="single" w:sz="4" w:space="0" w:color="auto"/>
              <w:right w:val="single" w:sz="4" w:space="0" w:color="auto"/>
            </w:tcBorders>
            <w:vAlign w:val="center"/>
            <w:hideMark/>
          </w:tcPr>
          <w:p w14:paraId="46BCB23C" w14:textId="77777777" w:rsidR="00281618" w:rsidRPr="0068420D" w:rsidRDefault="00281618" w:rsidP="003A42B5">
            <w:pPr>
              <w:spacing w:after="0" w:line="240" w:lineRule="auto"/>
              <w:jc w:val="both"/>
              <w:rPr>
                <w:rFonts w:ascii="Times New Roman" w:hAnsi="Times New Roman"/>
                <w:sz w:val="26"/>
                <w:szCs w:val="26"/>
                <w:lang w:eastAsia="en-US"/>
              </w:rPr>
            </w:pPr>
            <w:r w:rsidRPr="0068420D">
              <w:rPr>
                <w:rFonts w:ascii="Times New Roman" w:hAnsi="Times New Roman"/>
                <w:sz w:val="26"/>
                <w:szCs w:val="26"/>
                <w:lang w:eastAsia="en-US"/>
              </w:rPr>
              <w:t xml:space="preserve">Умение соотносить число с соответствующим количеством предметов, обозначать его цифрой. </w:t>
            </w:r>
          </w:p>
          <w:p w14:paraId="500E9484" w14:textId="77777777" w:rsidR="00281618" w:rsidRPr="0068420D" w:rsidRDefault="00281618" w:rsidP="003A42B5">
            <w:pPr>
              <w:spacing w:after="0" w:line="240" w:lineRule="auto"/>
              <w:jc w:val="both"/>
              <w:rPr>
                <w:rFonts w:ascii="Times New Roman" w:hAnsi="Times New Roman"/>
                <w:sz w:val="26"/>
                <w:szCs w:val="26"/>
                <w:lang w:eastAsia="en-US"/>
              </w:rPr>
            </w:pPr>
            <w:r w:rsidRPr="0068420D">
              <w:rPr>
                <w:rFonts w:ascii="Times New Roman" w:hAnsi="Times New Roman"/>
                <w:sz w:val="26"/>
                <w:szCs w:val="26"/>
                <w:lang w:eastAsia="en-US"/>
              </w:rPr>
              <w:t xml:space="preserve">Умение пересчитывать предметы в доступных ребенку пределах. </w:t>
            </w:r>
          </w:p>
        </w:tc>
      </w:tr>
    </w:tbl>
    <w:p w14:paraId="5BDAE94D" w14:textId="77777777" w:rsidR="0068420D" w:rsidRPr="0068420D" w:rsidRDefault="0068420D" w:rsidP="0068420D">
      <w:pPr>
        <w:spacing w:after="0" w:line="240" w:lineRule="auto"/>
        <w:jc w:val="center"/>
        <w:rPr>
          <w:rFonts w:ascii="Times New Roman" w:hAnsi="Times New Roman" w:cs="Times New Roman"/>
          <w:b/>
          <w:sz w:val="28"/>
          <w:szCs w:val="28"/>
        </w:rPr>
      </w:pPr>
    </w:p>
    <w:p w14:paraId="78350EE1" w14:textId="77777777" w:rsidR="0068420D" w:rsidRPr="0068420D" w:rsidRDefault="0068420D">
      <w:pPr>
        <w:rPr>
          <w:rFonts w:ascii="Times New Roman" w:hAnsi="Times New Roman" w:cs="Times New Roman"/>
          <w:b/>
          <w:sz w:val="28"/>
          <w:szCs w:val="28"/>
        </w:rPr>
      </w:pPr>
      <w:r w:rsidRPr="0068420D">
        <w:rPr>
          <w:rFonts w:ascii="Times New Roman" w:hAnsi="Times New Roman" w:cs="Times New Roman"/>
          <w:b/>
          <w:sz w:val="28"/>
          <w:szCs w:val="28"/>
        </w:rPr>
        <w:br w:type="page"/>
      </w:r>
    </w:p>
    <w:p w14:paraId="2688BAC3" w14:textId="5A75B1C1" w:rsidR="00EA3A98" w:rsidRPr="000D0280" w:rsidRDefault="000D0280" w:rsidP="006842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sidRPr="00EB46E0">
        <w:rPr>
          <w:rFonts w:ascii="Times New Roman" w:hAnsi="Times New Roman" w:cs="Times New Roman"/>
          <w:b/>
          <w:sz w:val="28"/>
          <w:szCs w:val="28"/>
        </w:rPr>
        <w:t>.</w:t>
      </w:r>
      <w:r>
        <w:rPr>
          <w:rFonts w:ascii="Times New Roman" w:hAnsi="Times New Roman" w:cs="Times New Roman"/>
          <w:b/>
          <w:sz w:val="28"/>
          <w:szCs w:val="28"/>
        </w:rPr>
        <w:t>СОДЕРЖАНИЕ УЧЕБНОГОПРЕДМЕТА</w:t>
      </w:r>
    </w:p>
    <w:p w14:paraId="66718967" w14:textId="77777777" w:rsidR="00EA3A98" w:rsidRPr="0068420D" w:rsidRDefault="00EA3A98" w:rsidP="003A42B5">
      <w:pPr>
        <w:pStyle w:val="a9"/>
        <w:ind w:firstLine="709"/>
        <w:jc w:val="both"/>
        <w:rPr>
          <w:rFonts w:ascii="Times New Roman" w:hAnsi="Times New Roman"/>
          <w:b/>
          <w:i/>
          <w:sz w:val="28"/>
          <w:szCs w:val="28"/>
        </w:rPr>
      </w:pPr>
      <w:r w:rsidRPr="0068420D">
        <w:rPr>
          <w:rFonts w:ascii="Times New Roman" w:hAnsi="Times New Roman"/>
          <w:b/>
          <w:i/>
          <w:sz w:val="28"/>
          <w:szCs w:val="28"/>
        </w:rPr>
        <w:t>Количественные представления.</w:t>
      </w:r>
    </w:p>
    <w:p w14:paraId="2CB127F5" w14:textId="77777777" w:rsidR="00EA3A98" w:rsidRPr="0068420D" w:rsidRDefault="00EA3A98" w:rsidP="003A42B5">
      <w:pPr>
        <w:pStyle w:val="a9"/>
        <w:ind w:firstLine="709"/>
        <w:jc w:val="both"/>
        <w:rPr>
          <w:rFonts w:ascii="Times New Roman" w:hAnsi="Times New Roman"/>
          <w:sz w:val="28"/>
          <w:szCs w:val="28"/>
        </w:rPr>
      </w:pPr>
      <w:r w:rsidRPr="0068420D">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14:paraId="2356BF4B" w14:textId="77777777" w:rsidR="00EA3A98" w:rsidRPr="0068420D" w:rsidRDefault="00EA3A98" w:rsidP="003A42B5">
      <w:pPr>
        <w:pStyle w:val="a9"/>
        <w:ind w:firstLine="709"/>
        <w:jc w:val="both"/>
        <w:rPr>
          <w:rFonts w:ascii="Times New Roman" w:hAnsi="Times New Roman"/>
          <w:sz w:val="28"/>
          <w:szCs w:val="28"/>
        </w:rPr>
      </w:pPr>
      <w:r w:rsidRPr="0068420D">
        <w:rPr>
          <w:rFonts w:ascii="Times New Roman" w:hAnsi="Times New Roman"/>
          <w:sz w:val="28"/>
          <w:szCs w:val="28"/>
        </w:rPr>
        <w:t>Преобразование множеств (увеличение, уменьшение, уравнивание множеств). Пересчет предметов по единице. Узнавание цифр 1</w:t>
      </w:r>
      <w:r w:rsidR="00C32C7C">
        <w:rPr>
          <w:rFonts w:ascii="Times New Roman" w:hAnsi="Times New Roman"/>
          <w:sz w:val="28"/>
          <w:szCs w:val="28"/>
        </w:rPr>
        <w:t>-10</w:t>
      </w:r>
      <w:r w:rsidRPr="0068420D">
        <w:rPr>
          <w:rFonts w:ascii="Times New Roman" w:hAnsi="Times New Roman"/>
          <w:sz w:val="28"/>
          <w:szCs w:val="28"/>
        </w:rPr>
        <w:t>. Соотнесение количества предметов с числами 1,2</w:t>
      </w:r>
      <w:r w:rsidR="003F08C1" w:rsidRPr="0068420D">
        <w:rPr>
          <w:rFonts w:ascii="Times New Roman" w:hAnsi="Times New Roman"/>
          <w:sz w:val="28"/>
          <w:szCs w:val="28"/>
        </w:rPr>
        <w:t>,3,4</w:t>
      </w:r>
      <w:r w:rsidRPr="0068420D">
        <w:rPr>
          <w:rFonts w:ascii="Times New Roman" w:hAnsi="Times New Roman"/>
          <w:sz w:val="28"/>
          <w:szCs w:val="28"/>
        </w:rPr>
        <w:t>. Обозначение числа цифрой. Написание цифры 1</w:t>
      </w:r>
      <w:r w:rsidR="00C32C7C">
        <w:rPr>
          <w:rFonts w:ascii="Times New Roman" w:hAnsi="Times New Roman"/>
          <w:sz w:val="28"/>
          <w:szCs w:val="28"/>
        </w:rPr>
        <w:t>-10</w:t>
      </w:r>
      <w:r w:rsidRPr="0068420D">
        <w:rPr>
          <w:rFonts w:ascii="Times New Roman" w:hAnsi="Times New Roman"/>
          <w:sz w:val="28"/>
          <w:szCs w:val="28"/>
        </w:rPr>
        <w:t xml:space="preserve">. Различение денежных знаков (монет, купюр). Узнавание достоинства монет (купюр). </w:t>
      </w:r>
    </w:p>
    <w:p w14:paraId="51F55931" w14:textId="77777777" w:rsidR="00CA6BAA" w:rsidRPr="0068420D" w:rsidRDefault="00CA6BAA" w:rsidP="003A42B5">
      <w:pPr>
        <w:pStyle w:val="a9"/>
        <w:ind w:firstLine="709"/>
        <w:jc w:val="both"/>
        <w:rPr>
          <w:rFonts w:ascii="Times New Roman" w:hAnsi="Times New Roman"/>
          <w:b/>
          <w:i/>
          <w:sz w:val="28"/>
          <w:szCs w:val="28"/>
        </w:rPr>
      </w:pPr>
      <w:r w:rsidRPr="0068420D">
        <w:rPr>
          <w:rFonts w:ascii="Times New Roman" w:hAnsi="Times New Roman"/>
          <w:b/>
          <w:i/>
          <w:sz w:val="28"/>
          <w:szCs w:val="28"/>
        </w:rPr>
        <w:t>Представление о форме.</w:t>
      </w:r>
    </w:p>
    <w:p w14:paraId="4C6B8870" w14:textId="77777777" w:rsidR="00CA6BAA" w:rsidRPr="0068420D" w:rsidRDefault="00CA6BAA" w:rsidP="003A42B5">
      <w:pPr>
        <w:pStyle w:val="a9"/>
        <w:ind w:firstLine="709"/>
        <w:jc w:val="both"/>
        <w:rPr>
          <w:rFonts w:ascii="Times New Roman" w:hAnsi="Times New Roman"/>
          <w:b/>
          <w:i/>
          <w:sz w:val="28"/>
          <w:szCs w:val="28"/>
        </w:rPr>
      </w:pPr>
      <w:r w:rsidRPr="0068420D">
        <w:rPr>
          <w:rFonts w:ascii="Times New Roman" w:hAnsi="Times New Roman"/>
          <w:iCs/>
          <w:sz w:val="28"/>
          <w:szCs w:val="28"/>
        </w:rPr>
        <w:t xml:space="preserve">Узнавание (различение) геометрических фигур: треугольник, квадрат, круг, прямоугольник.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w:t>
      </w:r>
    </w:p>
    <w:p w14:paraId="545E1025" w14:textId="77777777" w:rsidR="00EA3A98" w:rsidRPr="0068420D" w:rsidRDefault="00EA3A98" w:rsidP="003A42B5">
      <w:pPr>
        <w:pStyle w:val="a9"/>
        <w:ind w:firstLine="709"/>
        <w:jc w:val="both"/>
        <w:rPr>
          <w:rFonts w:ascii="Times New Roman" w:hAnsi="Times New Roman"/>
          <w:b/>
          <w:i/>
          <w:sz w:val="28"/>
          <w:szCs w:val="28"/>
        </w:rPr>
      </w:pPr>
      <w:r w:rsidRPr="0068420D">
        <w:rPr>
          <w:rFonts w:ascii="Times New Roman" w:hAnsi="Times New Roman"/>
          <w:b/>
          <w:i/>
          <w:sz w:val="28"/>
          <w:szCs w:val="28"/>
        </w:rPr>
        <w:t>Представления о величине.</w:t>
      </w:r>
    </w:p>
    <w:p w14:paraId="379E4504" w14:textId="77777777" w:rsidR="00EA3A98" w:rsidRPr="0068420D" w:rsidRDefault="00EA3A98" w:rsidP="003A42B5">
      <w:pPr>
        <w:pStyle w:val="a9"/>
        <w:ind w:firstLine="709"/>
        <w:jc w:val="both"/>
        <w:rPr>
          <w:rFonts w:ascii="Times New Roman" w:hAnsi="Times New Roman"/>
          <w:b/>
          <w:sz w:val="28"/>
          <w:szCs w:val="28"/>
        </w:rPr>
      </w:pPr>
      <w:r w:rsidRPr="0068420D">
        <w:rPr>
          <w:rFonts w:ascii="Times New Roman" w:hAnsi="Times New Roman"/>
          <w:sz w:val="28"/>
          <w:szCs w:val="28"/>
        </w:rPr>
        <w:t xml:space="preserve">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Различение предметов по толщине. Сравнение предметов по толщине. Различение предметов по глубине. Сравнение предметов по глубине. </w:t>
      </w:r>
    </w:p>
    <w:p w14:paraId="4DCA81AB" w14:textId="77777777" w:rsidR="00EA3A98" w:rsidRPr="0068420D" w:rsidRDefault="00EA3A98" w:rsidP="003A42B5">
      <w:pPr>
        <w:pStyle w:val="a9"/>
        <w:ind w:firstLine="709"/>
        <w:jc w:val="both"/>
        <w:rPr>
          <w:rFonts w:ascii="Times New Roman" w:hAnsi="Times New Roman"/>
          <w:b/>
          <w:i/>
          <w:sz w:val="28"/>
          <w:szCs w:val="28"/>
        </w:rPr>
      </w:pPr>
      <w:r w:rsidRPr="0068420D">
        <w:rPr>
          <w:rFonts w:ascii="Times New Roman" w:hAnsi="Times New Roman"/>
          <w:b/>
          <w:i/>
          <w:sz w:val="28"/>
          <w:szCs w:val="28"/>
        </w:rPr>
        <w:t>Пространственные представления.</w:t>
      </w:r>
    </w:p>
    <w:p w14:paraId="6CDD6771" w14:textId="77777777" w:rsidR="00EA3A98" w:rsidRPr="0068420D" w:rsidRDefault="00EA3A98" w:rsidP="003A42B5">
      <w:pPr>
        <w:pStyle w:val="a3"/>
        <w:spacing w:after="0"/>
        <w:ind w:firstLine="709"/>
        <w:jc w:val="both"/>
        <w:rPr>
          <w:sz w:val="28"/>
          <w:szCs w:val="28"/>
        </w:rPr>
      </w:pPr>
      <w:r w:rsidRPr="0068420D">
        <w:rPr>
          <w:sz w:val="28"/>
          <w:szCs w:val="28"/>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тела).Определение месторасположения предметов в пространстве: близко (ок</w:t>
      </w:r>
      <w:r w:rsidR="00A915CE" w:rsidRPr="0068420D">
        <w:rPr>
          <w:sz w:val="28"/>
          <w:szCs w:val="28"/>
        </w:rPr>
        <w:t>оло, рядом</w:t>
      </w:r>
      <w:r w:rsidRPr="0068420D">
        <w:rPr>
          <w:sz w:val="28"/>
          <w:szCs w:val="28"/>
        </w:rPr>
        <w:t>), далеко (там), сверху (вверху), снизу (внизу), вперед</w:t>
      </w:r>
      <w:r w:rsidR="00A915CE" w:rsidRPr="0068420D">
        <w:rPr>
          <w:sz w:val="28"/>
          <w:szCs w:val="28"/>
        </w:rPr>
        <w:t xml:space="preserve">и, сзади, справа, слева, </w:t>
      </w:r>
      <w:r w:rsidRPr="0068420D">
        <w:rPr>
          <w:sz w:val="28"/>
          <w:szCs w:val="28"/>
        </w:rPr>
        <w:t>внутри,</w:t>
      </w:r>
      <w:r w:rsidR="00A915CE" w:rsidRPr="0068420D">
        <w:rPr>
          <w:sz w:val="28"/>
          <w:szCs w:val="28"/>
        </w:rPr>
        <w:t xml:space="preserve"> перед, за, над, под, </w:t>
      </w:r>
      <w:r w:rsidRPr="0068420D">
        <w:rPr>
          <w:sz w:val="28"/>
          <w:szCs w:val="28"/>
        </w:rPr>
        <w:t>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w:t>
      </w:r>
      <w:r w:rsidR="00A915CE" w:rsidRPr="0068420D">
        <w:rPr>
          <w:sz w:val="28"/>
          <w:szCs w:val="28"/>
        </w:rPr>
        <w:t>редине (центре), справа, слева</w:t>
      </w:r>
      <w:r w:rsidRPr="0068420D">
        <w:rPr>
          <w:sz w:val="28"/>
          <w:szCs w:val="28"/>
        </w:rPr>
        <w:t>.</w:t>
      </w:r>
      <w:r w:rsidR="00C32C7C">
        <w:rPr>
          <w:sz w:val="28"/>
          <w:szCs w:val="28"/>
        </w:rPr>
        <w:t xml:space="preserve"> </w:t>
      </w:r>
      <w:r w:rsidRPr="0068420D">
        <w:rPr>
          <w:sz w:val="28"/>
          <w:szCs w:val="28"/>
        </w:rPr>
        <w:t xml:space="preserve">Определение отношения порядка следования: первый, последний, крайний, перед, после, за, следующий за, следом, между. </w:t>
      </w:r>
    </w:p>
    <w:p w14:paraId="04D65097" w14:textId="77777777" w:rsidR="00EA3A98" w:rsidRPr="0068420D" w:rsidRDefault="00EA3A98" w:rsidP="003A42B5">
      <w:pPr>
        <w:pStyle w:val="a9"/>
        <w:ind w:firstLine="709"/>
        <w:jc w:val="both"/>
        <w:rPr>
          <w:rFonts w:ascii="Times New Roman" w:hAnsi="Times New Roman"/>
          <w:b/>
          <w:i/>
          <w:sz w:val="28"/>
          <w:szCs w:val="28"/>
        </w:rPr>
      </w:pPr>
      <w:r w:rsidRPr="0068420D">
        <w:rPr>
          <w:rFonts w:ascii="Times New Roman" w:hAnsi="Times New Roman"/>
          <w:b/>
          <w:i/>
          <w:sz w:val="28"/>
          <w:szCs w:val="28"/>
        </w:rPr>
        <w:t>Временные представления.</w:t>
      </w:r>
    </w:p>
    <w:p w14:paraId="2CDE721F" w14:textId="77777777" w:rsidR="00EA3A98" w:rsidRPr="0068420D" w:rsidRDefault="00EA3A98" w:rsidP="003A42B5">
      <w:pPr>
        <w:tabs>
          <w:tab w:val="left" w:pos="720"/>
        </w:tabs>
        <w:spacing w:after="0" w:line="240" w:lineRule="auto"/>
        <w:ind w:firstLine="709"/>
        <w:jc w:val="both"/>
        <w:rPr>
          <w:rFonts w:ascii="Times New Roman" w:hAnsi="Times New Roman" w:cs="Times New Roman"/>
          <w:sz w:val="28"/>
          <w:szCs w:val="28"/>
        </w:rPr>
      </w:pPr>
      <w:r w:rsidRPr="0068420D">
        <w:rPr>
          <w:rFonts w:ascii="Times New Roman" w:hAnsi="Times New Roman" w:cs="Times New Roman"/>
          <w:sz w:val="28"/>
          <w:szCs w:val="28"/>
        </w:rPr>
        <w:t>Узнавание (различение) частей суток. Знание порядка следования частей суток. Знание смены дней: вчера, сегодня, завтра. Соотнесение деятельности с време</w:t>
      </w:r>
      <w:r w:rsidR="00A915CE" w:rsidRPr="0068420D">
        <w:rPr>
          <w:rFonts w:ascii="Times New Roman" w:hAnsi="Times New Roman" w:cs="Times New Roman"/>
          <w:sz w:val="28"/>
          <w:szCs w:val="28"/>
        </w:rPr>
        <w:t>нным промежутком:</w:t>
      </w:r>
      <w:r w:rsidRPr="0068420D">
        <w:rPr>
          <w:rFonts w:ascii="Times New Roman" w:hAnsi="Times New Roman" w:cs="Times New Roman"/>
          <w:sz w:val="28"/>
          <w:szCs w:val="28"/>
        </w:rPr>
        <w:t xml:space="preserve"> вчера, сегодня, завтра, на следующи</w:t>
      </w:r>
      <w:r w:rsidR="00A915CE" w:rsidRPr="0068420D">
        <w:rPr>
          <w:rFonts w:ascii="Times New Roman" w:hAnsi="Times New Roman" w:cs="Times New Roman"/>
          <w:sz w:val="28"/>
          <w:szCs w:val="28"/>
        </w:rPr>
        <w:t xml:space="preserve">й день, </w:t>
      </w:r>
      <w:r w:rsidRPr="0068420D">
        <w:rPr>
          <w:rFonts w:ascii="Times New Roman" w:hAnsi="Times New Roman" w:cs="Times New Roman"/>
          <w:sz w:val="28"/>
          <w:szCs w:val="28"/>
        </w:rPr>
        <w:t xml:space="preserve">давно, недавно. Сравнение людей по возрасту. </w:t>
      </w:r>
    </w:p>
    <w:p w14:paraId="4FC7DFBE" w14:textId="77777777" w:rsidR="00CB405B" w:rsidRDefault="00CB405B" w:rsidP="00CB405B">
      <w:pPr>
        <w:spacing w:after="0" w:line="240" w:lineRule="auto"/>
        <w:jc w:val="center"/>
        <w:rPr>
          <w:rFonts w:ascii="Times New Roman" w:eastAsia="Times New Roman" w:hAnsi="Times New Roman" w:cs="Times New Roman"/>
          <w:b/>
          <w:bCs/>
          <w:sz w:val="28"/>
          <w:szCs w:val="28"/>
        </w:rPr>
      </w:pPr>
    </w:p>
    <w:p w14:paraId="6CCCCAC1" w14:textId="77777777" w:rsidR="0011741B" w:rsidRPr="0068420D" w:rsidRDefault="0011741B" w:rsidP="003A42B5">
      <w:pPr>
        <w:tabs>
          <w:tab w:val="left" w:pos="720"/>
        </w:tabs>
        <w:spacing w:after="0" w:line="240" w:lineRule="auto"/>
        <w:ind w:firstLine="709"/>
        <w:jc w:val="both"/>
        <w:rPr>
          <w:rFonts w:ascii="Times New Roman" w:hAnsi="Times New Roman" w:cs="Times New Roman"/>
          <w:i/>
          <w:sz w:val="28"/>
          <w:szCs w:val="28"/>
        </w:rPr>
      </w:pPr>
    </w:p>
    <w:p w14:paraId="33210C1A" w14:textId="77777777" w:rsidR="00CB405B" w:rsidRDefault="00CB405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078B307F" w14:textId="41DF6B38" w:rsidR="005A6C5D" w:rsidRPr="0068420D" w:rsidRDefault="000A0EF7" w:rsidP="00B443F2">
      <w:pPr>
        <w:jc w:val="center"/>
        <w:rPr>
          <w:rFonts w:ascii="Times New Roman" w:hAnsi="Times New Roman"/>
          <w:b/>
          <w:sz w:val="28"/>
          <w:szCs w:val="28"/>
        </w:rPr>
      </w:pPr>
      <w:r w:rsidRPr="0068420D">
        <w:rPr>
          <w:rFonts w:ascii="Times New Roman" w:eastAsia="Times New Roman" w:hAnsi="Times New Roman" w:cs="Times New Roman"/>
          <w:b/>
          <w:bCs/>
          <w:sz w:val="28"/>
          <w:szCs w:val="28"/>
        </w:rPr>
        <w:lastRenderedPageBreak/>
        <w:t xml:space="preserve">3. </w:t>
      </w:r>
      <w:r w:rsidR="003A42B5" w:rsidRPr="0068420D">
        <w:rPr>
          <w:rFonts w:ascii="Times New Roman" w:hAnsi="Times New Roman"/>
          <w:b/>
          <w:sz w:val="28"/>
          <w:szCs w:val="28"/>
        </w:rPr>
        <w:t>Календарно-тематический план</w:t>
      </w:r>
      <w:r w:rsidR="009810BB">
        <w:rPr>
          <w:rFonts w:ascii="Times New Roman" w:hAnsi="Times New Roman"/>
          <w:b/>
          <w:sz w:val="28"/>
          <w:szCs w:val="28"/>
        </w:rPr>
        <w:t xml:space="preserve"> </w:t>
      </w:r>
      <w:r w:rsidR="005A6C5D" w:rsidRPr="0068420D">
        <w:rPr>
          <w:rFonts w:ascii="Times New Roman" w:hAnsi="Times New Roman"/>
          <w:b/>
          <w:sz w:val="28"/>
          <w:szCs w:val="28"/>
        </w:rPr>
        <w:t>по предмету «Математические представления»</w:t>
      </w:r>
      <w:r w:rsidR="009810BB">
        <w:rPr>
          <w:rFonts w:ascii="Times New Roman" w:hAnsi="Times New Roman"/>
          <w:b/>
          <w:sz w:val="28"/>
          <w:szCs w:val="28"/>
        </w:rPr>
        <w:t>, 3в класс</w:t>
      </w:r>
    </w:p>
    <w:tbl>
      <w:tblPr>
        <w:tblStyle w:val="ac"/>
        <w:tblW w:w="10915" w:type="dxa"/>
        <w:tblInd w:w="108" w:type="dxa"/>
        <w:tblLook w:val="04A0" w:firstRow="1" w:lastRow="0" w:firstColumn="1" w:lastColumn="0" w:noHBand="0" w:noVBand="1"/>
      </w:tblPr>
      <w:tblGrid>
        <w:gridCol w:w="993"/>
        <w:gridCol w:w="7654"/>
        <w:gridCol w:w="2268"/>
      </w:tblGrid>
      <w:tr w:rsidR="00D0400A" w:rsidRPr="00A40B48" w14:paraId="20B55D3E" w14:textId="77777777" w:rsidTr="006B229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0016DC" w14:textId="77777777" w:rsidR="00D0400A" w:rsidRPr="00371F98" w:rsidRDefault="00D0400A" w:rsidP="00C32C7C">
            <w:pPr>
              <w:snapToGrid w:val="0"/>
              <w:jc w:val="center"/>
              <w:rPr>
                <w:rFonts w:ascii="Times New Roman" w:hAnsi="Times New Roman" w:cs="Times New Roman"/>
                <w:sz w:val="28"/>
                <w:szCs w:val="28"/>
              </w:rPr>
            </w:pPr>
            <w:r w:rsidRPr="00371F98">
              <w:rPr>
                <w:rFonts w:ascii="Times New Roman" w:hAnsi="Times New Roman" w:cs="Times New Roman"/>
                <w:sz w:val="28"/>
                <w:szCs w:val="28"/>
              </w:rPr>
              <w:t>№ п/п</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79C45F" w14:textId="77777777" w:rsidR="00D0400A" w:rsidRPr="00371F98" w:rsidRDefault="00D0400A" w:rsidP="00C32C7C">
            <w:pPr>
              <w:snapToGrid w:val="0"/>
              <w:ind w:firstLine="34"/>
              <w:jc w:val="center"/>
              <w:rPr>
                <w:rFonts w:ascii="Times New Roman" w:hAnsi="Times New Roman" w:cs="Times New Roman"/>
                <w:sz w:val="28"/>
                <w:szCs w:val="28"/>
              </w:rPr>
            </w:pPr>
            <w:r w:rsidRPr="00371F98">
              <w:rPr>
                <w:rFonts w:ascii="Times New Roman" w:hAnsi="Times New Roman" w:cs="Times New Roman"/>
                <w:sz w:val="28"/>
                <w:szCs w:val="28"/>
              </w:rPr>
              <w:t>Наименование разделов и тем.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F682D" w14:textId="77777777" w:rsidR="00D0400A" w:rsidRPr="00371F98" w:rsidRDefault="00D0400A" w:rsidP="00C32C7C">
            <w:pPr>
              <w:snapToGrid w:val="0"/>
              <w:ind w:firstLine="34"/>
              <w:jc w:val="center"/>
              <w:rPr>
                <w:rFonts w:ascii="Times New Roman" w:hAnsi="Times New Roman" w:cs="Times New Roman"/>
                <w:sz w:val="28"/>
                <w:szCs w:val="28"/>
              </w:rPr>
            </w:pPr>
            <w:r>
              <w:rPr>
                <w:rFonts w:ascii="Times New Roman" w:hAnsi="Times New Roman" w:cs="Times New Roman"/>
                <w:sz w:val="28"/>
                <w:szCs w:val="28"/>
              </w:rPr>
              <w:t>Кол-во часов</w:t>
            </w:r>
          </w:p>
        </w:tc>
      </w:tr>
      <w:tr w:rsidR="00D0400A" w:rsidRPr="0068420D" w14:paraId="0C15BD46" w14:textId="77777777" w:rsidTr="006B229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6C9EB" w14:textId="6FE6F136" w:rsidR="00D0400A" w:rsidRPr="00371F98" w:rsidRDefault="00D0400A" w:rsidP="00C32C7C">
            <w:pPr>
              <w:jc w:val="center"/>
              <w:rPr>
                <w:rFonts w:ascii="Times New Roman" w:hAnsi="Times New Roman" w:cs="Times New Roman"/>
                <w:bCs/>
                <w:iCs/>
                <w:sz w:val="28"/>
                <w:szCs w:val="28"/>
              </w:rPr>
            </w:pPr>
            <w:r>
              <w:rPr>
                <w:rFonts w:ascii="Times New Roman" w:hAnsi="Times New Roman" w:cs="Times New Roman"/>
                <w:bCs/>
                <w:iCs/>
                <w:sz w:val="28"/>
                <w:szCs w:val="28"/>
              </w:rPr>
              <w:t>1</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3D37A1" w14:textId="403C84F4" w:rsidR="00D0400A" w:rsidRPr="00D0400A" w:rsidRDefault="00D0400A" w:rsidP="00D0400A">
            <w:pPr>
              <w:rPr>
                <w:rFonts w:ascii="Times New Roman" w:hAnsi="Times New Roman" w:cs="Times New Roman"/>
                <w:sz w:val="28"/>
                <w:szCs w:val="28"/>
              </w:rPr>
            </w:pPr>
            <w:r w:rsidRPr="00D0400A">
              <w:rPr>
                <w:rFonts w:ascii="Times New Roman" w:hAnsi="Times New Roman" w:cs="Times New Roman"/>
                <w:sz w:val="28"/>
                <w:szCs w:val="28"/>
              </w:rPr>
              <w:t>Сравнение размеров, предметов, величин.</w:t>
            </w:r>
            <w:r w:rsidRPr="00D0400A">
              <w:rPr>
                <w:rFonts w:ascii="Times New Roman" w:eastAsia="Times New Roman" w:hAnsi="Times New Roman" w:cs="Times New Roman"/>
                <w:bCs/>
                <w:sz w:val="28"/>
                <w:szCs w:val="28"/>
              </w:rPr>
              <w:t xml:space="preserve"> Количественные представления.</w:t>
            </w:r>
            <w:r w:rsidRPr="00D0400A">
              <w:rPr>
                <w:rFonts w:ascii="Times New Roman" w:eastAsia="Times New Roman" w:hAnsi="Times New Roman" w:cs="Times New Roman"/>
                <w:sz w:val="28"/>
                <w:szCs w:val="28"/>
              </w:rPr>
              <w:t xml:space="preserve"> Пространственные представления. Временные представления.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BED9D" w14:textId="6EA5389A" w:rsidR="00D0400A" w:rsidRPr="00D0400A" w:rsidRDefault="00D0400A" w:rsidP="00C32C7C">
            <w:pPr>
              <w:jc w:val="center"/>
              <w:rPr>
                <w:rFonts w:ascii="Times New Roman" w:hAnsi="Times New Roman" w:cs="Times New Roman"/>
                <w:bCs/>
                <w:iCs/>
                <w:sz w:val="28"/>
                <w:szCs w:val="28"/>
              </w:rPr>
            </w:pPr>
            <w:r w:rsidRPr="00D0400A">
              <w:rPr>
                <w:rFonts w:ascii="Times New Roman" w:eastAsia="Times New Roman" w:hAnsi="Times New Roman" w:cs="Times New Roman"/>
                <w:bCs/>
                <w:sz w:val="28"/>
                <w:szCs w:val="28"/>
              </w:rPr>
              <w:t>17 часов</w:t>
            </w:r>
          </w:p>
        </w:tc>
      </w:tr>
      <w:tr w:rsidR="00D0400A" w:rsidRPr="0068420D" w14:paraId="0D0EF5D7" w14:textId="77777777" w:rsidTr="006B229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C989C2" w14:textId="4EE91730" w:rsidR="00D0400A" w:rsidRPr="00371F98" w:rsidRDefault="00D0400A" w:rsidP="00C32C7C">
            <w:pPr>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69271" w14:textId="6CC55470" w:rsidR="00D0400A" w:rsidRPr="00D0400A" w:rsidRDefault="00D0400A" w:rsidP="00D0400A">
            <w:pPr>
              <w:rPr>
                <w:rFonts w:ascii="Times New Roman" w:eastAsia="Times New Roman" w:hAnsi="Times New Roman" w:cs="Times New Roman"/>
                <w:sz w:val="28"/>
                <w:szCs w:val="28"/>
              </w:rPr>
            </w:pPr>
            <w:r w:rsidRPr="00D0400A">
              <w:rPr>
                <w:rFonts w:ascii="Times New Roman" w:eastAsia="Times New Roman" w:hAnsi="Times New Roman" w:cs="Times New Roman"/>
                <w:sz w:val="28"/>
                <w:szCs w:val="28"/>
              </w:rPr>
              <w:t>Количественные представления.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CF761" w14:textId="34972CC0" w:rsidR="00D0400A" w:rsidRPr="00D0400A" w:rsidRDefault="00D0400A" w:rsidP="00C32C7C">
            <w:pPr>
              <w:jc w:val="center"/>
              <w:rPr>
                <w:rFonts w:ascii="Times New Roman" w:hAnsi="Times New Roman" w:cs="Times New Roman"/>
                <w:bCs/>
                <w:iCs/>
                <w:sz w:val="28"/>
                <w:szCs w:val="28"/>
              </w:rPr>
            </w:pPr>
            <w:r w:rsidRPr="00D0400A">
              <w:rPr>
                <w:rFonts w:ascii="Times New Roman" w:eastAsia="Times New Roman" w:hAnsi="Times New Roman" w:cs="Times New Roman"/>
                <w:color w:val="333333"/>
                <w:sz w:val="28"/>
                <w:szCs w:val="28"/>
              </w:rPr>
              <w:t>15 часов</w:t>
            </w:r>
          </w:p>
        </w:tc>
      </w:tr>
      <w:tr w:rsidR="00D0400A" w:rsidRPr="0068420D" w14:paraId="436CBB99" w14:textId="77777777" w:rsidTr="006B229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D02944" w14:textId="75B5C306" w:rsidR="00D0400A" w:rsidRPr="00371F98" w:rsidRDefault="00D0400A" w:rsidP="00C32C7C">
            <w:pPr>
              <w:jc w:val="center"/>
              <w:rPr>
                <w:rFonts w:ascii="Times New Roman" w:hAnsi="Times New Roman" w:cs="Times New Roman"/>
                <w:bCs/>
                <w:iCs/>
                <w:sz w:val="28"/>
                <w:szCs w:val="28"/>
              </w:rPr>
            </w:pPr>
            <w:r>
              <w:rPr>
                <w:rFonts w:ascii="Times New Roman" w:hAnsi="Times New Roman" w:cs="Times New Roman"/>
                <w:bCs/>
                <w:iCs/>
                <w:sz w:val="28"/>
                <w:szCs w:val="28"/>
              </w:rPr>
              <w:t>3</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BE533" w14:textId="7691537B" w:rsidR="00D0400A" w:rsidRPr="00D0400A" w:rsidRDefault="00D0400A" w:rsidP="00D0400A">
            <w:pPr>
              <w:rPr>
                <w:rFonts w:ascii="Times New Roman" w:eastAsia="Times New Roman" w:hAnsi="Times New Roman" w:cs="Times New Roman"/>
                <w:sz w:val="28"/>
                <w:szCs w:val="28"/>
              </w:rPr>
            </w:pPr>
            <w:r w:rsidRPr="00D0400A">
              <w:rPr>
                <w:rFonts w:ascii="Times New Roman" w:eastAsia="Times New Roman" w:hAnsi="Times New Roman" w:cs="Times New Roman"/>
                <w:sz w:val="28"/>
                <w:szCs w:val="28"/>
              </w:rPr>
              <w:t>Состав числа. Сравнение чисел. Счет в прямом и обратном порядке. Решение арифмитических задач в пределах шести, семи, восьми.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4CB04" w14:textId="20F031AD" w:rsidR="00D0400A" w:rsidRPr="00D0400A" w:rsidRDefault="00D0400A" w:rsidP="00C32C7C">
            <w:pPr>
              <w:jc w:val="center"/>
              <w:rPr>
                <w:rFonts w:ascii="Times New Roman" w:eastAsia="Times New Roman" w:hAnsi="Times New Roman" w:cs="Times New Roman"/>
                <w:color w:val="333333"/>
                <w:sz w:val="28"/>
                <w:szCs w:val="28"/>
              </w:rPr>
            </w:pPr>
            <w:r w:rsidRPr="00D0400A">
              <w:rPr>
                <w:rFonts w:ascii="Times New Roman" w:eastAsia="Times New Roman" w:hAnsi="Times New Roman" w:cs="Times New Roman"/>
                <w:color w:val="333333"/>
                <w:sz w:val="28"/>
                <w:szCs w:val="28"/>
              </w:rPr>
              <w:t>19 часов</w:t>
            </w:r>
          </w:p>
        </w:tc>
      </w:tr>
      <w:tr w:rsidR="00D0400A" w:rsidRPr="0068420D" w14:paraId="39A053CB" w14:textId="77777777" w:rsidTr="006B2290">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43AD10" w14:textId="123FB083" w:rsidR="00D0400A" w:rsidRPr="00371F98" w:rsidRDefault="00D0400A" w:rsidP="00C32C7C">
            <w:pPr>
              <w:jc w:val="center"/>
              <w:rPr>
                <w:rFonts w:ascii="Times New Roman" w:hAnsi="Times New Roman" w:cs="Times New Roman"/>
                <w:bCs/>
                <w:iCs/>
                <w:sz w:val="28"/>
                <w:szCs w:val="28"/>
              </w:rPr>
            </w:pPr>
            <w:r w:rsidRPr="00C32C7C">
              <w:rPr>
                <w:rFonts w:ascii="Times New Roman" w:eastAsia="Times New Roman" w:hAnsi="Times New Roman" w:cs="Times New Roman"/>
                <w:b/>
                <w:color w:val="333333"/>
                <w:sz w:val="28"/>
                <w:szCs w:val="28"/>
              </w:rPr>
              <w:t>4</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3246B" w14:textId="7F419795" w:rsidR="00D0400A" w:rsidRPr="00C32C7C" w:rsidRDefault="00D0400A" w:rsidP="0044503A">
            <w:pP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Отрезок.Состав чисел 10,</w:t>
            </w:r>
            <w:r>
              <w:rPr>
                <w:rFonts w:ascii="Times New Roman" w:eastAsia="Times New Roman" w:hAnsi="Times New Roman" w:cs="Times New Roman"/>
                <w:color w:val="333333"/>
                <w:sz w:val="28"/>
                <w:szCs w:val="28"/>
              </w:rPr>
              <w:t xml:space="preserve"> Счёт в пределах десяти в прямом и обратном порядке. Решение арифметических задач. Решение примеров на сложение и вычитание. Сравнение чисел в пределах десяти.Построение геометрических фигур по точкам.</w:t>
            </w:r>
            <w:r w:rsidRPr="00371F98">
              <w:rPr>
                <w:rFonts w:ascii="Times New Roman" w:eastAsia="Times New Roman" w:hAnsi="Times New Roman" w:cs="Times New Roman"/>
                <w:color w:val="333333"/>
                <w:sz w:val="28"/>
                <w:szCs w:val="28"/>
              </w:rPr>
              <w:t xml:space="preserve"> Число и цифра 0. Действия с 0</w:t>
            </w:r>
            <w:r>
              <w:rPr>
                <w:rFonts w:ascii="Times New Roman" w:eastAsia="Times New Roman" w:hAnsi="Times New Roman" w:cs="Times New Roman"/>
                <w:color w:val="333333"/>
                <w:sz w:val="28"/>
                <w:szCs w:val="28"/>
              </w:rPr>
              <w:t>.</w:t>
            </w:r>
            <w:r w:rsidR="0044503A" w:rsidRPr="00371F98">
              <w:rPr>
                <w:rFonts w:ascii="Times New Roman" w:eastAsia="Times New Roman" w:hAnsi="Times New Roman" w:cs="Times New Roman"/>
                <w:color w:val="333333"/>
                <w:sz w:val="28"/>
                <w:szCs w:val="28"/>
              </w:rPr>
              <w:t xml:space="preserve"> Решение простых задач на нахождение суммы</w:t>
            </w:r>
            <w:r w:rsidR="0044503A">
              <w:rPr>
                <w:rFonts w:ascii="Times New Roman" w:eastAsia="Times New Roman" w:hAnsi="Times New Roman" w:cs="Times New Roman"/>
                <w:color w:val="333333"/>
                <w:sz w:val="28"/>
                <w:szCs w:val="28"/>
              </w:rPr>
              <w:t>.</w:t>
            </w:r>
            <w:r w:rsidR="0044503A" w:rsidRPr="00371F98">
              <w:rPr>
                <w:rFonts w:ascii="Times New Roman" w:eastAsia="Times New Roman" w:hAnsi="Times New Roman" w:cs="Times New Roman"/>
                <w:color w:val="333333"/>
                <w:sz w:val="28"/>
                <w:szCs w:val="28"/>
              </w:rPr>
              <w:t xml:space="preserve"> Решение простых задач на нахождение остатка.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8DC09" w14:textId="2BFDF785" w:rsidR="00D0400A" w:rsidRPr="00371F98" w:rsidRDefault="00D0400A" w:rsidP="00C32C7C">
            <w:pPr>
              <w:jc w:val="center"/>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17 часов</w:t>
            </w:r>
          </w:p>
        </w:tc>
      </w:tr>
      <w:tr w:rsidR="0044503A" w:rsidRPr="0068420D" w14:paraId="27468997" w14:textId="77777777" w:rsidTr="006B2290">
        <w:tc>
          <w:tcPr>
            <w:tcW w:w="86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5E875" w14:textId="2D7A4A4C" w:rsidR="0044503A" w:rsidRDefault="006B2290" w:rsidP="0044503A">
            <w:pP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Итого час</w:t>
            </w:r>
            <w:r w:rsidR="0044503A">
              <w:rPr>
                <w:rFonts w:ascii="Times New Roman" w:eastAsia="Times New Roman" w:hAnsi="Times New Roman" w:cs="Times New Roman"/>
                <w:b/>
                <w:color w:val="333333"/>
                <w:sz w:val="28"/>
                <w:szCs w:val="28"/>
              </w:rPr>
              <w:t>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3A6E6" w14:textId="7D02CE42" w:rsidR="0044503A" w:rsidRDefault="0044503A" w:rsidP="00C32C7C">
            <w:pPr>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68</w:t>
            </w:r>
          </w:p>
        </w:tc>
      </w:tr>
    </w:tbl>
    <w:p w14:paraId="7D3FC26F" w14:textId="77777777" w:rsidR="00CB405B" w:rsidRDefault="00CB405B" w:rsidP="00CB405B">
      <w:pPr>
        <w:rPr>
          <w:rFonts w:ascii="Times New Roman" w:eastAsia="Times New Roman" w:hAnsi="Times New Roman" w:cs="Times New Roman"/>
          <w:bCs/>
          <w:sz w:val="28"/>
          <w:szCs w:val="28"/>
        </w:rPr>
      </w:pPr>
    </w:p>
    <w:p w14:paraId="219E0283" w14:textId="77777777" w:rsidR="00D0400A" w:rsidRDefault="00D0400A" w:rsidP="00CB405B">
      <w:pPr>
        <w:rPr>
          <w:rFonts w:ascii="Times New Roman" w:eastAsia="Times New Roman" w:hAnsi="Times New Roman" w:cs="Times New Roman"/>
          <w:bCs/>
          <w:sz w:val="28"/>
          <w:szCs w:val="28"/>
        </w:rPr>
      </w:pPr>
    </w:p>
    <w:p w14:paraId="6FAFA8A5" w14:textId="77777777" w:rsidR="0044503A" w:rsidRDefault="0044503A" w:rsidP="00CB405B">
      <w:pPr>
        <w:rPr>
          <w:rFonts w:ascii="Times New Roman" w:eastAsia="Times New Roman" w:hAnsi="Times New Roman" w:cs="Times New Roman"/>
          <w:bCs/>
          <w:sz w:val="28"/>
          <w:szCs w:val="28"/>
        </w:rPr>
      </w:pPr>
    </w:p>
    <w:p w14:paraId="40E5A6B8" w14:textId="77777777" w:rsidR="0044503A" w:rsidRDefault="0044503A" w:rsidP="00CB405B">
      <w:pPr>
        <w:rPr>
          <w:rFonts w:ascii="Times New Roman" w:eastAsia="Times New Roman" w:hAnsi="Times New Roman" w:cs="Times New Roman"/>
          <w:bCs/>
          <w:sz w:val="28"/>
          <w:szCs w:val="28"/>
        </w:rPr>
      </w:pPr>
    </w:p>
    <w:p w14:paraId="4539C685" w14:textId="77777777" w:rsidR="0044503A" w:rsidRDefault="0044503A" w:rsidP="00CB405B">
      <w:pPr>
        <w:rPr>
          <w:rFonts w:ascii="Times New Roman" w:eastAsia="Times New Roman" w:hAnsi="Times New Roman" w:cs="Times New Roman"/>
          <w:bCs/>
          <w:sz w:val="28"/>
          <w:szCs w:val="28"/>
        </w:rPr>
      </w:pPr>
    </w:p>
    <w:p w14:paraId="5481C8D0" w14:textId="77777777" w:rsidR="0044503A" w:rsidRDefault="0044503A" w:rsidP="00CB405B">
      <w:pPr>
        <w:rPr>
          <w:rFonts w:ascii="Times New Roman" w:eastAsia="Times New Roman" w:hAnsi="Times New Roman" w:cs="Times New Roman"/>
          <w:bCs/>
          <w:sz w:val="28"/>
          <w:szCs w:val="28"/>
        </w:rPr>
      </w:pPr>
    </w:p>
    <w:p w14:paraId="1201AE01" w14:textId="77777777" w:rsidR="0044503A" w:rsidRDefault="0044503A" w:rsidP="00CB405B">
      <w:pPr>
        <w:rPr>
          <w:rFonts w:ascii="Times New Roman" w:eastAsia="Times New Roman" w:hAnsi="Times New Roman" w:cs="Times New Roman"/>
          <w:bCs/>
          <w:sz w:val="28"/>
          <w:szCs w:val="28"/>
        </w:rPr>
      </w:pPr>
    </w:p>
    <w:p w14:paraId="657D190E" w14:textId="77777777" w:rsidR="0044503A" w:rsidRDefault="0044503A" w:rsidP="00CB405B">
      <w:pPr>
        <w:rPr>
          <w:rFonts w:ascii="Times New Roman" w:eastAsia="Times New Roman" w:hAnsi="Times New Roman" w:cs="Times New Roman"/>
          <w:bCs/>
          <w:sz w:val="28"/>
          <w:szCs w:val="28"/>
        </w:rPr>
      </w:pPr>
    </w:p>
    <w:p w14:paraId="0B370CE0" w14:textId="77777777" w:rsidR="0044503A" w:rsidRDefault="0044503A" w:rsidP="00CB405B">
      <w:pPr>
        <w:rPr>
          <w:rFonts w:ascii="Times New Roman" w:eastAsia="Times New Roman" w:hAnsi="Times New Roman" w:cs="Times New Roman"/>
          <w:bCs/>
          <w:sz w:val="28"/>
          <w:szCs w:val="28"/>
        </w:rPr>
      </w:pPr>
    </w:p>
    <w:p w14:paraId="45D320C0" w14:textId="77777777" w:rsidR="00D0400A" w:rsidRDefault="00D0400A" w:rsidP="00CB405B">
      <w:pPr>
        <w:rPr>
          <w:rFonts w:ascii="Times New Roman" w:eastAsia="Times New Roman" w:hAnsi="Times New Roman" w:cs="Times New Roman"/>
          <w:bCs/>
          <w:sz w:val="28"/>
          <w:szCs w:val="28"/>
        </w:rPr>
      </w:pPr>
    </w:p>
    <w:p w14:paraId="4F9C3253" w14:textId="77777777" w:rsidR="00D0400A" w:rsidRPr="0068420D" w:rsidRDefault="00D0400A" w:rsidP="00CB405B">
      <w:pPr>
        <w:rPr>
          <w:rFonts w:ascii="Times New Roman" w:eastAsia="Times New Roman" w:hAnsi="Times New Roman" w:cs="Times New Roman"/>
          <w:bCs/>
          <w:sz w:val="28"/>
          <w:szCs w:val="28"/>
        </w:rPr>
      </w:pPr>
    </w:p>
    <w:sectPr w:rsidR="00D0400A" w:rsidRPr="0068420D" w:rsidSect="00EB46E0">
      <w:footerReference w:type="default" r:id="rId9"/>
      <w:pgSz w:w="11906" w:h="16838"/>
      <w:pgMar w:top="1103" w:right="567" w:bottom="1276" w:left="567"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0B19F" w14:textId="77777777" w:rsidR="00F7459C" w:rsidRDefault="00F7459C" w:rsidP="00346C86">
      <w:pPr>
        <w:spacing w:after="0" w:line="240" w:lineRule="auto"/>
      </w:pPr>
      <w:r>
        <w:separator/>
      </w:r>
    </w:p>
  </w:endnote>
  <w:endnote w:type="continuationSeparator" w:id="0">
    <w:p w14:paraId="273F6194" w14:textId="77777777" w:rsidR="00F7459C" w:rsidRDefault="00F7459C" w:rsidP="00346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BaskervilleExpOdC">
    <w:altName w:val="Gabriola"/>
    <w:charset w:val="00"/>
    <w:family w:val="decorative"/>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51183"/>
    </w:sdtPr>
    <w:sdtEndPr/>
    <w:sdtContent>
      <w:p w14:paraId="7C525E59" w14:textId="77777777" w:rsidR="00F7459C" w:rsidRDefault="00F7459C">
        <w:pPr>
          <w:pStyle w:val="af"/>
          <w:jc w:val="center"/>
        </w:pPr>
        <w:r>
          <w:fldChar w:fldCharType="begin"/>
        </w:r>
        <w:r>
          <w:instrText xml:space="preserve"> PAGE   \* MERGEFORMAT </w:instrText>
        </w:r>
        <w:r>
          <w:fldChar w:fldCharType="separate"/>
        </w:r>
        <w:r w:rsidR="00AF213F">
          <w:rPr>
            <w:noProof/>
          </w:rPr>
          <w:t>9</w:t>
        </w:r>
        <w:r>
          <w:rPr>
            <w:noProof/>
          </w:rPr>
          <w:fldChar w:fldCharType="end"/>
        </w:r>
      </w:p>
    </w:sdtContent>
  </w:sdt>
  <w:p w14:paraId="7EFA73FD" w14:textId="77777777" w:rsidR="00F7459C" w:rsidRDefault="00F7459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8D08A" w14:textId="77777777" w:rsidR="00F7459C" w:rsidRDefault="00F7459C" w:rsidP="00346C86">
      <w:pPr>
        <w:spacing w:after="0" w:line="240" w:lineRule="auto"/>
      </w:pPr>
      <w:r>
        <w:separator/>
      </w:r>
    </w:p>
  </w:footnote>
  <w:footnote w:type="continuationSeparator" w:id="0">
    <w:p w14:paraId="00B900A4" w14:textId="77777777" w:rsidR="00F7459C" w:rsidRDefault="00F7459C" w:rsidP="00346C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123897"/>
    <w:multiLevelType w:val="hybridMultilevel"/>
    <w:tmpl w:val="7F6E34CA"/>
    <w:lvl w:ilvl="0" w:tplc="04190001">
      <w:start w:val="1"/>
      <w:numFmt w:val="bullet"/>
      <w:lvlText w:val=""/>
      <w:lvlJc w:val="left"/>
      <w:pPr>
        <w:tabs>
          <w:tab w:val="num" w:pos="740"/>
        </w:tabs>
        <w:ind w:left="740" w:hanging="360"/>
      </w:pPr>
      <w:rPr>
        <w:rFonts w:ascii="Symbol" w:hAnsi="Symbol"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2">
    <w:nsid w:val="357C087A"/>
    <w:multiLevelType w:val="hybridMultilevel"/>
    <w:tmpl w:val="0706C5DC"/>
    <w:lvl w:ilvl="0" w:tplc="FAC84E7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BF1AE6"/>
    <w:multiLevelType w:val="hybridMultilevel"/>
    <w:tmpl w:val="24588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742F29"/>
    <w:multiLevelType w:val="hybridMultilevel"/>
    <w:tmpl w:val="1226A57A"/>
    <w:lvl w:ilvl="0" w:tplc="D4CAD0B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4E2D32"/>
    <w:multiLevelType w:val="hybridMultilevel"/>
    <w:tmpl w:val="0A54B7BC"/>
    <w:lvl w:ilvl="0" w:tplc="5C245F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6CB4729D"/>
    <w:multiLevelType w:val="hybridMultilevel"/>
    <w:tmpl w:val="E7983A3C"/>
    <w:lvl w:ilvl="0" w:tplc="A5B0E6C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6D397B0A"/>
    <w:multiLevelType w:val="hybridMultilevel"/>
    <w:tmpl w:val="ECD0752A"/>
    <w:lvl w:ilvl="0" w:tplc="65D413EE">
      <w:start w:val="1"/>
      <w:numFmt w:val="decimal"/>
      <w:lvlText w:val="%1."/>
      <w:lvlJc w:val="left"/>
      <w:pPr>
        <w:ind w:left="1068" w:hanging="360"/>
      </w:pPr>
      <w:rPr>
        <w:rFonts w:ascii="Times New Roman" w:eastAsiaTheme="minorEastAsia"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7023390C"/>
    <w:multiLevelType w:val="hybridMultilevel"/>
    <w:tmpl w:val="55B8F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934CFC"/>
    <w:multiLevelType w:val="hybridMultilevel"/>
    <w:tmpl w:val="7B389FA0"/>
    <w:lvl w:ilvl="0" w:tplc="2F38C2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3"/>
  </w:num>
  <w:num w:numId="2">
    <w:abstractNumId w:val="8"/>
  </w:num>
  <w:num w:numId="3">
    <w:abstractNumId w:val="4"/>
  </w:num>
  <w:num w:numId="4">
    <w:abstractNumId w:val="6"/>
  </w:num>
  <w:num w:numId="5">
    <w:abstractNumId w:val="0"/>
  </w:num>
  <w:num w:numId="6">
    <w:abstractNumId w:val="5"/>
  </w:num>
  <w:num w:numId="7">
    <w:abstractNumId w:val="9"/>
  </w:num>
  <w:num w:numId="8">
    <w:abstractNumId w:val="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C3937"/>
    <w:rsid w:val="00000F30"/>
    <w:rsid w:val="00004CEE"/>
    <w:rsid w:val="00023D2A"/>
    <w:rsid w:val="000764F6"/>
    <w:rsid w:val="000A0EF7"/>
    <w:rsid w:val="000D0280"/>
    <w:rsid w:val="000D15EC"/>
    <w:rsid w:val="00110FE3"/>
    <w:rsid w:val="00116E8A"/>
    <w:rsid w:val="0011741B"/>
    <w:rsid w:val="001614BF"/>
    <w:rsid w:val="00175A42"/>
    <w:rsid w:val="001A0177"/>
    <w:rsid w:val="001B5847"/>
    <w:rsid w:val="001B5EBE"/>
    <w:rsid w:val="001F70EE"/>
    <w:rsid w:val="002062E9"/>
    <w:rsid w:val="00214E3A"/>
    <w:rsid w:val="00281618"/>
    <w:rsid w:val="002A64F2"/>
    <w:rsid w:val="002C3EEB"/>
    <w:rsid w:val="002F181A"/>
    <w:rsid w:val="003000D7"/>
    <w:rsid w:val="003033DB"/>
    <w:rsid w:val="003059C0"/>
    <w:rsid w:val="00307756"/>
    <w:rsid w:val="00312F7A"/>
    <w:rsid w:val="003150E0"/>
    <w:rsid w:val="00346C86"/>
    <w:rsid w:val="00354C09"/>
    <w:rsid w:val="0036799E"/>
    <w:rsid w:val="00371F98"/>
    <w:rsid w:val="00381DB8"/>
    <w:rsid w:val="003967B1"/>
    <w:rsid w:val="003A42B5"/>
    <w:rsid w:val="003F08C1"/>
    <w:rsid w:val="00406315"/>
    <w:rsid w:val="00411DD4"/>
    <w:rsid w:val="0042433B"/>
    <w:rsid w:val="00427A57"/>
    <w:rsid w:val="0044503A"/>
    <w:rsid w:val="00456F52"/>
    <w:rsid w:val="00462C6B"/>
    <w:rsid w:val="0046567D"/>
    <w:rsid w:val="00473F7B"/>
    <w:rsid w:val="00480E9A"/>
    <w:rsid w:val="0048268E"/>
    <w:rsid w:val="004A5EDB"/>
    <w:rsid w:val="004B1AEE"/>
    <w:rsid w:val="004D15F6"/>
    <w:rsid w:val="004D4478"/>
    <w:rsid w:val="005010B4"/>
    <w:rsid w:val="00524F17"/>
    <w:rsid w:val="00533554"/>
    <w:rsid w:val="005418E1"/>
    <w:rsid w:val="00563B9B"/>
    <w:rsid w:val="005A0119"/>
    <w:rsid w:val="005A6C5D"/>
    <w:rsid w:val="005B0B34"/>
    <w:rsid w:val="005C3937"/>
    <w:rsid w:val="0060366E"/>
    <w:rsid w:val="00611ED0"/>
    <w:rsid w:val="00644754"/>
    <w:rsid w:val="006565A1"/>
    <w:rsid w:val="00681C9E"/>
    <w:rsid w:val="0068420D"/>
    <w:rsid w:val="006A08F4"/>
    <w:rsid w:val="006A3176"/>
    <w:rsid w:val="006B2290"/>
    <w:rsid w:val="006B33A2"/>
    <w:rsid w:val="00764F41"/>
    <w:rsid w:val="007F0057"/>
    <w:rsid w:val="008070A3"/>
    <w:rsid w:val="008171EB"/>
    <w:rsid w:val="00855AC4"/>
    <w:rsid w:val="00890280"/>
    <w:rsid w:val="008F70C3"/>
    <w:rsid w:val="00910647"/>
    <w:rsid w:val="00912221"/>
    <w:rsid w:val="0092191A"/>
    <w:rsid w:val="009569D5"/>
    <w:rsid w:val="00957F4C"/>
    <w:rsid w:val="009810BB"/>
    <w:rsid w:val="00990128"/>
    <w:rsid w:val="009904BF"/>
    <w:rsid w:val="00994052"/>
    <w:rsid w:val="009F72C7"/>
    <w:rsid w:val="00A05E33"/>
    <w:rsid w:val="00A12A6D"/>
    <w:rsid w:val="00A40B48"/>
    <w:rsid w:val="00A56E3E"/>
    <w:rsid w:val="00A8289B"/>
    <w:rsid w:val="00A85151"/>
    <w:rsid w:val="00A915CE"/>
    <w:rsid w:val="00AA02FA"/>
    <w:rsid w:val="00AE478D"/>
    <w:rsid w:val="00AF213F"/>
    <w:rsid w:val="00AF3F0D"/>
    <w:rsid w:val="00B0186F"/>
    <w:rsid w:val="00B1553F"/>
    <w:rsid w:val="00B317ED"/>
    <w:rsid w:val="00B423AD"/>
    <w:rsid w:val="00B443F2"/>
    <w:rsid w:val="00B679F0"/>
    <w:rsid w:val="00B9661C"/>
    <w:rsid w:val="00BA043B"/>
    <w:rsid w:val="00BA7160"/>
    <w:rsid w:val="00BD169B"/>
    <w:rsid w:val="00C06BAC"/>
    <w:rsid w:val="00C130BF"/>
    <w:rsid w:val="00C1687F"/>
    <w:rsid w:val="00C32C7C"/>
    <w:rsid w:val="00C34B57"/>
    <w:rsid w:val="00C4327C"/>
    <w:rsid w:val="00C723C7"/>
    <w:rsid w:val="00C76104"/>
    <w:rsid w:val="00CA6BAA"/>
    <w:rsid w:val="00CB405B"/>
    <w:rsid w:val="00CC13E4"/>
    <w:rsid w:val="00CD382E"/>
    <w:rsid w:val="00CF06F9"/>
    <w:rsid w:val="00D0400A"/>
    <w:rsid w:val="00D60A2E"/>
    <w:rsid w:val="00D77A6C"/>
    <w:rsid w:val="00D85EBC"/>
    <w:rsid w:val="00D87223"/>
    <w:rsid w:val="00DA3DCB"/>
    <w:rsid w:val="00DB3619"/>
    <w:rsid w:val="00DC3448"/>
    <w:rsid w:val="00DD00AD"/>
    <w:rsid w:val="00DD5850"/>
    <w:rsid w:val="00DE0E6D"/>
    <w:rsid w:val="00DF79AD"/>
    <w:rsid w:val="00E31B8A"/>
    <w:rsid w:val="00E70B96"/>
    <w:rsid w:val="00E76081"/>
    <w:rsid w:val="00E851CE"/>
    <w:rsid w:val="00EA3A98"/>
    <w:rsid w:val="00EA7040"/>
    <w:rsid w:val="00EB46E0"/>
    <w:rsid w:val="00EB6AF4"/>
    <w:rsid w:val="00EB713B"/>
    <w:rsid w:val="00F21B00"/>
    <w:rsid w:val="00F252E0"/>
    <w:rsid w:val="00F41B72"/>
    <w:rsid w:val="00F7459C"/>
    <w:rsid w:val="00F85822"/>
    <w:rsid w:val="00FA6553"/>
    <w:rsid w:val="00FD2F89"/>
    <w:rsid w:val="00FE37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1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9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C3937"/>
    <w:pPr>
      <w:spacing w:after="120" w:line="240" w:lineRule="auto"/>
    </w:pPr>
    <w:rPr>
      <w:rFonts w:ascii="Times New Roman" w:eastAsia="Calibri" w:hAnsi="Times New Roman" w:cs="Times New Roman"/>
      <w:sz w:val="24"/>
      <w:szCs w:val="24"/>
    </w:rPr>
  </w:style>
  <w:style w:type="character" w:customStyle="1" w:styleId="a4">
    <w:name w:val="Основной текст Знак"/>
    <w:basedOn w:val="a0"/>
    <w:link w:val="a3"/>
    <w:rsid w:val="005C3937"/>
    <w:rPr>
      <w:rFonts w:ascii="Times New Roman" w:eastAsia="Calibri" w:hAnsi="Times New Roman" w:cs="Times New Roman"/>
      <w:sz w:val="24"/>
      <w:szCs w:val="24"/>
    </w:rPr>
  </w:style>
  <w:style w:type="paragraph" w:styleId="a5">
    <w:name w:val="Normal (Web)"/>
    <w:basedOn w:val="a"/>
    <w:rsid w:val="005C3937"/>
    <w:pPr>
      <w:spacing w:before="150" w:after="150" w:line="240" w:lineRule="auto"/>
    </w:pPr>
    <w:rPr>
      <w:rFonts w:ascii="Times New Roman" w:eastAsia="Calibri" w:hAnsi="Times New Roman" w:cs="Times New Roman"/>
      <w:sz w:val="24"/>
      <w:szCs w:val="24"/>
    </w:rPr>
  </w:style>
  <w:style w:type="paragraph" w:styleId="a6">
    <w:name w:val="List Paragraph"/>
    <w:basedOn w:val="a"/>
    <w:uiPriority w:val="34"/>
    <w:qFormat/>
    <w:rsid w:val="005C3937"/>
    <w:pPr>
      <w:ind w:left="720"/>
      <w:contextualSpacing/>
    </w:pPr>
  </w:style>
  <w:style w:type="paragraph" w:styleId="a7">
    <w:name w:val="Body Text Indent"/>
    <w:basedOn w:val="a"/>
    <w:link w:val="a8"/>
    <w:uiPriority w:val="99"/>
    <w:semiHidden/>
    <w:unhideWhenUsed/>
    <w:rsid w:val="00533554"/>
    <w:pPr>
      <w:spacing w:after="120"/>
      <w:ind w:left="283"/>
    </w:pPr>
  </w:style>
  <w:style w:type="character" w:customStyle="1" w:styleId="a8">
    <w:name w:val="Основной текст с отступом Знак"/>
    <w:basedOn w:val="a0"/>
    <w:link w:val="a7"/>
    <w:uiPriority w:val="99"/>
    <w:semiHidden/>
    <w:rsid w:val="00533554"/>
  </w:style>
  <w:style w:type="paragraph" w:customStyle="1" w:styleId="1">
    <w:name w:val="Абзац списка1"/>
    <w:basedOn w:val="a"/>
    <w:rsid w:val="005418E1"/>
    <w:pPr>
      <w:ind w:left="720"/>
    </w:pPr>
    <w:rPr>
      <w:rFonts w:ascii="Calibri" w:eastAsia="Calibri" w:hAnsi="Calibri" w:cs="Calibri"/>
      <w:lang w:eastAsia="en-US"/>
    </w:rPr>
  </w:style>
  <w:style w:type="paragraph" w:styleId="a9">
    <w:name w:val="No Spacing"/>
    <w:uiPriority w:val="1"/>
    <w:qFormat/>
    <w:rsid w:val="005418E1"/>
    <w:pPr>
      <w:suppressAutoHyphens/>
      <w:spacing w:after="0" w:line="240" w:lineRule="auto"/>
    </w:pPr>
    <w:rPr>
      <w:rFonts w:ascii="Calibri" w:eastAsia="Times New Roman" w:hAnsi="Calibri" w:cs="Times New Roman"/>
      <w:lang w:eastAsia="ar-SA"/>
    </w:rPr>
  </w:style>
  <w:style w:type="character" w:customStyle="1" w:styleId="aa">
    <w:name w:val="Основной текст_"/>
    <w:link w:val="3"/>
    <w:locked/>
    <w:rsid w:val="0036799E"/>
    <w:rPr>
      <w:rFonts w:ascii="Arial" w:hAnsi="Arial"/>
      <w:spacing w:val="-10"/>
      <w:shd w:val="clear" w:color="auto" w:fill="FFFFFF"/>
    </w:rPr>
  </w:style>
  <w:style w:type="paragraph" w:customStyle="1" w:styleId="3">
    <w:name w:val="Основной текст3"/>
    <w:basedOn w:val="a"/>
    <w:link w:val="aa"/>
    <w:rsid w:val="0036799E"/>
    <w:pPr>
      <w:shd w:val="clear" w:color="auto" w:fill="FFFFFF"/>
      <w:spacing w:before="240" w:after="240" w:line="259" w:lineRule="exact"/>
      <w:jc w:val="both"/>
    </w:pPr>
    <w:rPr>
      <w:rFonts w:ascii="Arial" w:hAnsi="Arial"/>
      <w:spacing w:val="-10"/>
      <w:shd w:val="clear" w:color="auto" w:fill="FFFFFF"/>
    </w:rPr>
  </w:style>
  <w:style w:type="paragraph" w:customStyle="1" w:styleId="2">
    <w:name w:val="Абзац списка2"/>
    <w:basedOn w:val="a"/>
    <w:rsid w:val="0036799E"/>
    <w:pPr>
      <w:ind w:left="720"/>
    </w:pPr>
    <w:rPr>
      <w:rFonts w:ascii="Calibri" w:eastAsia="Times New Roman" w:hAnsi="Calibri" w:cs="Calibri"/>
      <w:lang w:eastAsia="en-US"/>
    </w:rPr>
  </w:style>
  <w:style w:type="character" w:customStyle="1" w:styleId="apple-converted-space">
    <w:name w:val="apple-converted-space"/>
    <w:basedOn w:val="a0"/>
    <w:rsid w:val="00C723C7"/>
  </w:style>
  <w:style w:type="character" w:styleId="ab">
    <w:name w:val="Hyperlink"/>
    <w:basedOn w:val="a0"/>
    <w:uiPriority w:val="99"/>
    <w:unhideWhenUsed/>
    <w:rsid w:val="001A0177"/>
    <w:rPr>
      <w:color w:val="0000FF" w:themeColor="hyperlink"/>
      <w:u w:val="single"/>
    </w:rPr>
  </w:style>
  <w:style w:type="table" w:customStyle="1" w:styleId="10">
    <w:name w:val="Сетка таблицы1"/>
    <w:basedOn w:val="a1"/>
    <w:uiPriority w:val="59"/>
    <w:rsid w:val="00E70B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c">
    <w:name w:val="Table Grid"/>
    <w:basedOn w:val="a1"/>
    <w:rsid w:val="00E70B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header"/>
    <w:basedOn w:val="a"/>
    <w:link w:val="ae"/>
    <w:uiPriority w:val="99"/>
    <w:unhideWhenUsed/>
    <w:rsid w:val="00346C8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46C86"/>
  </w:style>
  <w:style w:type="paragraph" w:styleId="af">
    <w:name w:val="footer"/>
    <w:basedOn w:val="a"/>
    <w:link w:val="af0"/>
    <w:uiPriority w:val="99"/>
    <w:unhideWhenUsed/>
    <w:rsid w:val="00346C8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46C86"/>
  </w:style>
  <w:style w:type="paragraph" w:styleId="af1">
    <w:name w:val="Balloon Text"/>
    <w:basedOn w:val="a"/>
    <w:link w:val="af2"/>
    <w:uiPriority w:val="99"/>
    <w:semiHidden/>
    <w:unhideWhenUsed/>
    <w:rsid w:val="0091064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10647"/>
    <w:rPr>
      <w:rFonts w:ascii="Tahoma" w:hAnsi="Tahoma" w:cs="Tahoma"/>
      <w:sz w:val="16"/>
      <w:szCs w:val="16"/>
    </w:rPr>
  </w:style>
  <w:style w:type="paragraph" w:customStyle="1" w:styleId="programbody">
    <w:name w:val="program body"/>
    <w:rsid w:val="00281618"/>
    <w:pPr>
      <w:suppressAutoHyphens/>
      <w:autoSpaceDE w:val="0"/>
      <w:spacing w:after="0" w:line="260" w:lineRule="atLeast"/>
      <w:ind w:firstLine="567"/>
      <w:jc w:val="both"/>
    </w:pPr>
    <w:rPr>
      <w:rFonts w:ascii="NewBaskervilleExpOdC" w:eastAsia="Times New Roman" w:hAnsi="NewBaskervilleExpOdC" w:cs="NewBaskervilleExpOdC"/>
      <w:color w:val="000000"/>
      <w:kern w:val="2"/>
      <w:sz w:val="21"/>
      <w:szCs w:val="21"/>
      <w:lang w:eastAsia="ar-SA"/>
    </w:rPr>
  </w:style>
  <w:style w:type="paragraph" w:customStyle="1" w:styleId="9">
    <w:name w:val="Основной текст9"/>
    <w:basedOn w:val="a"/>
    <w:rsid w:val="00F252E0"/>
    <w:pPr>
      <w:widowControl w:val="0"/>
      <w:shd w:val="clear" w:color="auto" w:fill="FFFFFF"/>
      <w:spacing w:before="60" w:after="120" w:line="0" w:lineRule="atLeast"/>
      <w:jc w:val="both"/>
    </w:pPr>
    <w:rPr>
      <w:rFonts w:ascii="Times New Roman" w:eastAsia="Times New Roman" w:hAnsi="Times New Roman" w:cs="Times New Roman"/>
      <w:sz w:val="23"/>
      <w:szCs w:val="23"/>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94590">
      <w:bodyDiv w:val="1"/>
      <w:marLeft w:val="0"/>
      <w:marRight w:val="0"/>
      <w:marTop w:val="0"/>
      <w:marBottom w:val="0"/>
      <w:divBdr>
        <w:top w:val="none" w:sz="0" w:space="0" w:color="auto"/>
        <w:left w:val="none" w:sz="0" w:space="0" w:color="auto"/>
        <w:bottom w:val="none" w:sz="0" w:space="0" w:color="auto"/>
        <w:right w:val="none" w:sz="0" w:space="0" w:color="auto"/>
      </w:divBdr>
    </w:div>
    <w:div w:id="357004893">
      <w:bodyDiv w:val="1"/>
      <w:marLeft w:val="0"/>
      <w:marRight w:val="0"/>
      <w:marTop w:val="0"/>
      <w:marBottom w:val="0"/>
      <w:divBdr>
        <w:top w:val="none" w:sz="0" w:space="0" w:color="auto"/>
        <w:left w:val="none" w:sz="0" w:space="0" w:color="auto"/>
        <w:bottom w:val="none" w:sz="0" w:space="0" w:color="auto"/>
        <w:right w:val="none" w:sz="0" w:space="0" w:color="auto"/>
      </w:divBdr>
    </w:div>
    <w:div w:id="550386967">
      <w:bodyDiv w:val="1"/>
      <w:marLeft w:val="0"/>
      <w:marRight w:val="0"/>
      <w:marTop w:val="0"/>
      <w:marBottom w:val="0"/>
      <w:divBdr>
        <w:top w:val="none" w:sz="0" w:space="0" w:color="auto"/>
        <w:left w:val="none" w:sz="0" w:space="0" w:color="auto"/>
        <w:bottom w:val="none" w:sz="0" w:space="0" w:color="auto"/>
        <w:right w:val="none" w:sz="0" w:space="0" w:color="auto"/>
      </w:divBdr>
    </w:div>
    <w:div w:id="811558153">
      <w:bodyDiv w:val="1"/>
      <w:marLeft w:val="0"/>
      <w:marRight w:val="0"/>
      <w:marTop w:val="0"/>
      <w:marBottom w:val="0"/>
      <w:divBdr>
        <w:top w:val="none" w:sz="0" w:space="0" w:color="auto"/>
        <w:left w:val="none" w:sz="0" w:space="0" w:color="auto"/>
        <w:bottom w:val="none" w:sz="0" w:space="0" w:color="auto"/>
        <w:right w:val="none" w:sz="0" w:space="0" w:color="auto"/>
      </w:divBdr>
    </w:div>
    <w:div w:id="988628065">
      <w:bodyDiv w:val="1"/>
      <w:marLeft w:val="0"/>
      <w:marRight w:val="0"/>
      <w:marTop w:val="0"/>
      <w:marBottom w:val="0"/>
      <w:divBdr>
        <w:top w:val="none" w:sz="0" w:space="0" w:color="auto"/>
        <w:left w:val="none" w:sz="0" w:space="0" w:color="auto"/>
        <w:bottom w:val="none" w:sz="0" w:space="0" w:color="auto"/>
        <w:right w:val="none" w:sz="0" w:space="0" w:color="auto"/>
      </w:divBdr>
    </w:div>
    <w:div w:id="1132599879">
      <w:bodyDiv w:val="1"/>
      <w:marLeft w:val="0"/>
      <w:marRight w:val="0"/>
      <w:marTop w:val="0"/>
      <w:marBottom w:val="0"/>
      <w:divBdr>
        <w:top w:val="none" w:sz="0" w:space="0" w:color="auto"/>
        <w:left w:val="none" w:sz="0" w:space="0" w:color="auto"/>
        <w:bottom w:val="none" w:sz="0" w:space="0" w:color="auto"/>
        <w:right w:val="none" w:sz="0" w:space="0" w:color="auto"/>
      </w:divBdr>
    </w:div>
    <w:div w:id="1322349869">
      <w:bodyDiv w:val="1"/>
      <w:marLeft w:val="0"/>
      <w:marRight w:val="0"/>
      <w:marTop w:val="0"/>
      <w:marBottom w:val="0"/>
      <w:divBdr>
        <w:top w:val="none" w:sz="0" w:space="0" w:color="auto"/>
        <w:left w:val="none" w:sz="0" w:space="0" w:color="auto"/>
        <w:bottom w:val="none" w:sz="0" w:space="0" w:color="auto"/>
        <w:right w:val="none" w:sz="0" w:space="0" w:color="auto"/>
      </w:divBdr>
    </w:div>
    <w:div w:id="1469472150">
      <w:bodyDiv w:val="1"/>
      <w:marLeft w:val="0"/>
      <w:marRight w:val="0"/>
      <w:marTop w:val="0"/>
      <w:marBottom w:val="0"/>
      <w:divBdr>
        <w:top w:val="none" w:sz="0" w:space="0" w:color="auto"/>
        <w:left w:val="none" w:sz="0" w:space="0" w:color="auto"/>
        <w:bottom w:val="none" w:sz="0" w:space="0" w:color="auto"/>
        <w:right w:val="none" w:sz="0" w:space="0" w:color="auto"/>
      </w:divBdr>
    </w:div>
    <w:div w:id="169013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9</Pages>
  <Words>2412</Words>
  <Characters>13749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рафаил</dc:creator>
  <cp:lastModifiedBy>Школа 01</cp:lastModifiedBy>
  <cp:revision>13</cp:revision>
  <cp:lastPrinted>2020-11-16T08:15:00Z</cp:lastPrinted>
  <dcterms:created xsi:type="dcterms:W3CDTF">2020-08-18T06:04:00Z</dcterms:created>
  <dcterms:modified xsi:type="dcterms:W3CDTF">2025-03-09T13:18:00Z</dcterms:modified>
</cp:coreProperties>
</file>