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79C" w:rsidRDefault="0049279C" w:rsidP="001B137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9279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48425" cy="9067800"/>
            <wp:effectExtent l="0" t="0" r="0" b="0"/>
            <wp:docPr id="1" name="Рисунок 1" descr="C:\Users\dulsk\OneDrive\Изображения\2023-09-22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ulsk\OneDrive\Изображения\2023-09-22\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782" cy="9068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4F5" w:rsidRPr="001B1371" w:rsidRDefault="004254F5" w:rsidP="001B137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254F5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4254F5" w:rsidRDefault="004254F5" w:rsidP="004254F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371" w:rsidRDefault="004254F5" w:rsidP="004254F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Рабочая программа по предмету « Окружающий природный мир » разработана на основе требований к планируемым результатам адаптированной основной обра</w:t>
      </w:r>
      <w:r w:rsidR="006B0ADD">
        <w:rPr>
          <w:rFonts w:ascii="Times New Roman" w:hAnsi="Times New Roman" w:cs="Times New Roman"/>
          <w:sz w:val="24"/>
          <w:szCs w:val="24"/>
          <w:lang w:eastAsia="ru-RU"/>
        </w:rPr>
        <w:t xml:space="preserve">зовательной программы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общего образования МБОУ Ангарской СОШ, </w:t>
      </w:r>
      <w:r w:rsidR="006B0ADD">
        <w:rPr>
          <w:rFonts w:ascii="Times New Roman" w:hAnsi="Times New Roman" w:cs="Times New Roman"/>
          <w:sz w:val="24"/>
          <w:szCs w:val="24"/>
          <w:lang w:eastAsia="ru-RU"/>
        </w:rPr>
        <w:t>реализую</w:t>
      </w:r>
      <w:r>
        <w:rPr>
          <w:rFonts w:ascii="Times New Roman" w:hAnsi="Times New Roman" w:cs="Times New Roman"/>
          <w:sz w:val="24"/>
          <w:szCs w:val="24"/>
          <w:lang w:eastAsia="ru-RU"/>
        </w:rPr>
        <w:t>щей ФГОС образования обучающегося с умственной отсталостью. В программу включены планируемые результаты  освоения учебного предмета ,</w:t>
      </w:r>
      <w:r w:rsidR="006B0AD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содержания учебного пред</w:t>
      </w:r>
      <w:r w:rsidR="001B1371">
        <w:rPr>
          <w:rFonts w:ascii="Times New Roman" w:hAnsi="Times New Roman" w:cs="Times New Roman"/>
          <w:sz w:val="24"/>
          <w:szCs w:val="24"/>
          <w:lang w:eastAsia="ru-RU"/>
        </w:rPr>
        <w:t>мета, тематическое планирование.</w:t>
      </w:r>
    </w:p>
    <w:p w:rsidR="004254F5" w:rsidRDefault="004254F5" w:rsidP="004254F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ПМО: Программы специальных ( коррекционных) образовательн</w:t>
      </w:r>
      <w:r w:rsidR="006B0ADD">
        <w:rPr>
          <w:rFonts w:ascii="Times New Roman" w:hAnsi="Times New Roman" w:cs="Times New Roman"/>
          <w:sz w:val="24"/>
          <w:szCs w:val="24"/>
          <w:lang w:eastAsia="ru-RU"/>
        </w:rPr>
        <w:t>ых учреждений VIII вида.</w:t>
      </w:r>
    </w:p>
    <w:p w:rsidR="004254F5" w:rsidRDefault="004254F5" w:rsidP="004254F5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:rsidR="00705853" w:rsidRPr="00B4671E" w:rsidRDefault="004254F5" w:rsidP="00B467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</w:t>
      </w:r>
      <w:r>
        <w:rPr>
          <w:rFonts w:ascii="TimesNewRomanPS-ItalicMT" w:eastAsia="Times New Roman" w:hAnsi="TimesNewRomanPS-ItalicMT" w:cs="Times New Roman"/>
          <w:b/>
          <w:iCs/>
          <w:color w:val="000000"/>
          <w:sz w:val="28"/>
          <w:szCs w:val="28"/>
          <w:lang w:eastAsia="ru-RU"/>
        </w:rPr>
        <w:t xml:space="preserve"> результаты изучения учебного предмета: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07D9A" w:rsidRDefault="00705853" w:rsidP="004254F5">
      <w:pPr>
        <w:pStyle w:val="a5"/>
        <w:jc w:val="both"/>
        <w:rPr>
          <w:rFonts w:ascii="TimesNewRomanPS-ItalicMT" w:eastAsia="Times New Roman" w:hAnsi="TimesNewRomanPS-ItalicMT" w:cs="Times New Roman"/>
          <w:b/>
          <w:iCs/>
          <w:color w:val="000000"/>
          <w:sz w:val="24"/>
          <w:szCs w:val="24"/>
          <w:lang w:eastAsia="ru-RU"/>
        </w:rPr>
      </w:pPr>
      <w:r w:rsidRPr="00705853">
        <w:rPr>
          <w:sz w:val="24"/>
          <w:szCs w:val="24"/>
          <w:lang w:eastAsia="ru-RU"/>
        </w:rPr>
        <w:t xml:space="preserve">  </w:t>
      </w:r>
      <w:r>
        <w:rPr>
          <w:sz w:val="24"/>
          <w:szCs w:val="24"/>
          <w:lang w:eastAsia="ru-RU"/>
        </w:rPr>
        <w:tab/>
      </w:r>
      <w:r w:rsidR="00807D9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254F5">
        <w:rPr>
          <w:rFonts w:ascii="TimesNewRomanPS-ItalicMT" w:eastAsia="Times New Roman" w:hAnsi="TimesNewRomanPS-ItalicMT" w:cs="Times New Roman"/>
          <w:b/>
          <w:iCs/>
          <w:color w:val="000000"/>
          <w:sz w:val="24"/>
          <w:szCs w:val="24"/>
          <w:lang w:eastAsia="ru-RU"/>
        </w:rPr>
        <w:t xml:space="preserve"> </w:t>
      </w:r>
    </w:p>
    <w:p w:rsidR="00DB3555" w:rsidRDefault="00807D9A" w:rsidP="00DB3555">
      <w:pPr>
        <w:spacing w:after="0" w:line="240" w:lineRule="auto"/>
        <w:jc w:val="both"/>
        <w:rPr>
          <w:rFonts w:ascii="TimesNewRomanPS-ItalicMT" w:eastAsia="Times New Roman" w:hAnsi="TimesNewRomanPS-ItalicMT" w:cs="Times New Roman"/>
          <w:b/>
          <w:iCs/>
          <w:color w:val="000000"/>
          <w:sz w:val="24"/>
          <w:szCs w:val="24"/>
          <w:lang w:eastAsia="ru-RU"/>
        </w:rPr>
      </w:pPr>
      <w:r w:rsidRPr="007D2105">
        <w:rPr>
          <w:rFonts w:ascii="TimesNewRomanPS-ItalicMT" w:eastAsia="Times New Roman" w:hAnsi="TimesNewRomanPS-ItalicMT" w:cs="Times New Roman"/>
          <w:b/>
          <w:i/>
          <w:iCs/>
          <w:color w:val="000000"/>
          <w:sz w:val="24"/>
          <w:szCs w:val="24"/>
          <w:lang w:eastAsia="ru-RU"/>
        </w:rPr>
        <w:t>Предметный результат</w:t>
      </w:r>
      <w:r w:rsidR="007D2105">
        <w:rPr>
          <w:rFonts w:ascii="TimesNewRomanPS-ItalicMT" w:eastAsia="Times New Roman" w:hAnsi="TimesNewRomanPS-ItalicMT" w:cs="Times New Roman"/>
          <w:b/>
          <w:iCs/>
          <w:color w:val="000000"/>
          <w:sz w:val="24"/>
          <w:szCs w:val="24"/>
          <w:lang w:eastAsia="ru-RU"/>
        </w:rPr>
        <w:t>:</w:t>
      </w:r>
    </w:p>
    <w:p w:rsidR="00DB3555" w:rsidRDefault="00807D9A" w:rsidP="00DB3555">
      <w:pPr>
        <w:spacing w:after="0" w:line="240" w:lineRule="auto"/>
        <w:jc w:val="both"/>
        <w:rPr>
          <w:rFonts w:ascii="TimesNewRomanPS-ItalicMT" w:eastAsia="Times New Roman" w:hAnsi="TimesNewRomanPS-ItalicMT" w:cs="Times New Roman"/>
          <w:b/>
          <w:iCs/>
          <w:color w:val="000000"/>
          <w:sz w:val="24"/>
          <w:szCs w:val="24"/>
          <w:lang w:eastAsia="ru-RU"/>
        </w:rPr>
      </w:pPr>
      <w:r w:rsidRPr="00AB26B5">
        <w:rPr>
          <w:rFonts w:ascii="TimesNewRomanPS-ItalicMT" w:eastAsia="Times New Roman" w:hAnsi="TimesNewRomanPS-ItalicMT" w:cs="Times New Roman"/>
          <w:b/>
          <w:iCs/>
          <w:color w:val="000000"/>
          <w:sz w:val="24"/>
          <w:szCs w:val="24"/>
          <w:lang w:eastAsia="ru-RU"/>
        </w:rPr>
        <w:t>Растительный мир</w:t>
      </w:r>
    </w:p>
    <w:p w:rsidR="00DB3555" w:rsidRDefault="00807D9A" w:rsidP="00DB3555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C514EB">
        <w:rPr>
          <w:rFonts w:ascii="Wingdings-Regular" w:eastAsia="Times New Roman" w:hAnsi="Wingdings-Regular" w:cs="Times New Roman"/>
          <w:color w:val="000000"/>
          <w:sz w:val="24"/>
          <w:szCs w:val="24"/>
          <w:lang w:eastAsia="ru-RU"/>
        </w:rPr>
        <w:t xml:space="preserve"> 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Иметь представления о растительном мире, его значении в жизни человека.</w:t>
      </w:r>
      <w:r w:rsidR="00DB355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Различать дерево, куст, траву.</w:t>
      </w:r>
      <w:r w:rsidR="00DB355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C514EB">
        <w:rPr>
          <w:rFonts w:ascii="Wingdings-Regular" w:eastAsia="Times New Roman" w:hAnsi="Wingdings-Regular" w:cs="Times New Roman"/>
          <w:color w:val="000000"/>
          <w:sz w:val="24"/>
          <w:szCs w:val="24"/>
          <w:lang w:eastAsia="ru-RU"/>
        </w:rPr>
        <w:t xml:space="preserve"> 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Называть названия деревьев, овощей, фруктов,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ягод, грибов, цветов, зерновых 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культур.</w:t>
      </w:r>
      <w:r w:rsidR="00DB355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C514EB">
        <w:rPr>
          <w:rFonts w:ascii="Wingdings-Regular" w:eastAsia="Times New Roman" w:hAnsi="Wingdings-Regular" w:cs="Times New Roman"/>
          <w:color w:val="000000"/>
          <w:sz w:val="24"/>
          <w:szCs w:val="24"/>
          <w:lang w:eastAsia="ru-RU"/>
        </w:rPr>
        <w:t xml:space="preserve"> 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Различать растения природных зон.</w:t>
      </w:r>
      <w:r w:rsidR="00DB355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Бережно относиться к растениям, уметь ухаживать за ними.</w:t>
      </w:r>
      <w:r w:rsidR="00DB355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C514EB">
        <w:rPr>
          <w:rFonts w:ascii="Wingdings-Regular" w:eastAsia="Times New Roman" w:hAnsi="Wingdings-Regular" w:cs="Times New Roman"/>
          <w:color w:val="000000"/>
          <w:sz w:val="24"/>
          <w:szCs w:val="24"/>
          <w:lang w:eastAsia="ru-RU"/>
        </w:rPr>
        <w:t xml:space="preserve"> 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Соблюдать правила поведения в природе (в лесу, у реки и др.).</w:t>
      </w:r>
    </w:p>
    <w:p w:rsidR="00DB3555" w:rsidRDefault="00807D9A" w:rsidP="00DB3555">
      <w:pPr>
        <w:spacing w:after="0" w:line="240" w:lineRule="auto"/>
        <w:jc w:val="both"/>
        <w:rPr>
          <w:rFonts w:ascii="TimesNewRomanPS-ItalicMT" w:eastAsia="Times New Roman" w:hAnsi="TimesNewRomanPS-ItalicMT" w:cs="Times New Roman"/>
          <w:b/>
          <w:iCs/>
          <w:color w:val="000000"/>
          <w:sz w:val="24"/>
          <w:szCs w:val="24"/>
          <w:lang w:eastAsia="ru-RU"/>
        </w:rPr>
      </w:pPr>
      <w:r w:rsidRPr="00AB26B5">
        <w:rPr>
          <w:rFonts w:ascii="TimesNewRomanPS-ItalicMT" w:eastAsia="Times New Roman" w:hAnsi="TimesNewRomanPS-ItalicMT" w:cs="Times New Roman"/>
          <w:b/>
          <w:iCs/>
          <w:color w:val="000000"/>
          <w:sz w:val="24"/>
          <w:szCs w:val="24"/>
          <w:lang w:eastAsia="ru-RU"/>
        </w:rPr>
        <w:t>Животный мир</w:t>
      </w:r>
    </w:p>
    <w:p w:rsidR="00807D9A" w:rsidRDefault="00807D9A" w:rsidP="00DB3555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C514EB">
        <w:rPr>
          <w:rFonts w:ascii="Wingdings-Regular" w:eastAsia="Times New Roman" w:hAnsi="Wingdings-Regular" w:cs="Times New Roman"/>
          <w:color w:val="000000"/>
          <w:sz w:val="24"/>
          <w:szCs w:val="24"/>
          <w:lang w:eastAsia="ru-RU"/>
        </w:rPr>
        <w:t xml:space="preserve"> 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Иметь представления о животном мире, его значении в жизни человека.</w:t>
      </w:r>
      <w:r w:rsidR="00DB355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C514EB">
        <w:rPr>
          <w:rFonts w:ascii="Wingdings-Regular" w:eastAsia="Times New Roman" w:hAnsi="Wingdings-Regular" w:cs="Times New Roman"/>
          <w:color w:val="000000"/>
          <w:sz w:val="24"/>
          <w:szCs w:val="24"/>
          <w:lang w:eastAsia="ru-RU"/>
        </w:rPr>
        <w:t xml:space="preserve"> 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Называть названия птиц, зверей, насе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комых, морских обитателей, рыб.</w:t>
      </w:r>
    </w:p>
    <w:p w:rsidR="00DB3555" w:rsidRDefault="00807D9A" w:rsidP="00DB3555">
      <w:pPr>
        <w:pStyle w:val="a5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C514EB">
        <w:rPr>
          <w:rFonts w:ascii="Wingdings-Regular" w:eastAsia="Times New Roman" w:hAnsi="Wingdings-Regular" w:cs="Times New Roman"/>
          <w:color w:val="000000"/>
          <w:sz w:val="24"/>
          <w:szCs w:val="24"/>
          <w:lang w:eastAsia="ru-RU"/>
        </w:rPr>
        <w:t xml:space="preserve"> 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Различать домашних и диких животных.</w:t>
      </w:r>
      <w:r w:rsidR="00DB355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C514EB">
        <w:rPr>
          <w:rFonts w:ascii="Wingdings-Regular" w:eastAsia="Times New Roman" w:hAnsi="Wingdings-Regular" w:cs="Times New Roman"/>
          <w:color w:val="000000"/>
          <w:sz w:val="24"/>
          <w:szCs w:val="24"/>
          <w:lang w:eastAsia="ru-RU"/>
        </w:rPr>
        <w:t xml:space="preserve"> 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Иметь представления о животных, обитающих в 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природных зонах холодного пояса 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и жаркого пояса.</w:t>
      </w:r>
      <w:r w:rsidR="00DB355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C514EB">
        <w:rPr>
          <w:rFonts w:ascii="Wingdings-Regular" w:eastAsia="Times New Roman" w:hAnsi="Wingdings-Regular" w:cs="Times New Roman"/>
          <w:color w:val="000000"/>
          <w:sz w:val="24"/>
          <w:szCs w:val="24"/>
          <w:lang w:eastAsia="ru-RU"/>
        </w:rPr>
        <w:t xml:space="preserve"> 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Различать домашних, перелетных, водоплавающих птиц.</w:t>
      </w:r>
      <w:r w:rsidR="00DB355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C514EB">
        <w:rPr>
          <w:rFonts w:ascii="Wingdings-Regular" w:eastAsia="Times New Roman" w:hAnsi="Wingdings-Regular" w:cs="Times New Roman"/>
          <w:color w:val="000000"/>
          <w:sz w:val="24"/>
          <w:szCs w:val="24"/>
          <w:lang w:eastAsia="ru-RU"/>
        </w:rPr>
        <w:t xml:space="preserve"> 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Различать речных и морских рыб.</w:t>
      </w:r>
      <w:r w:rsidR="00DB355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C514EB">
        <w:rPr>
          <w:rFonts w:ascii="Wingdings-Regular" w:eastAsia="Times New Roman" w:hAnsi="Wingdings-Regular" w:cs="Times New Roman"/>
          <w:color w:val="000000"/>
          <w:sz w:val="24"/>
          <w:szCs w:val="24"/>
          <w:lang w:eastAsia="ru-RU"/>
        </w:rPr>
        <w:t xml:space="preserve"> 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Бережно относиться к животным, уметь ухаживать за ними.</w:t>
      </w:r>
      <w:r w:rsidR="00DB355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C514EB">
        <w:rPr>
          <w:rFonts w:ascii="Wingdings-Regular" w:eastAsia="Times New Roman" w:hAnsi="Wingdings-Regular" w:cs="Times New Roman"/>
          <w:color w:val="000000"/>
          <w:sz w:val="24"/>
          <w:szCs w:val="24"/>
          <w:lang w:eastAsia="ru-RU"/>
        </w:rPr>
        <w:t xml:space="preserve"> 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Соблюдать правила поведения в природе (в лесу, у реки и др.).</w:t>
      </w:r>
    </w:p>
    <w:p w:rsidR="00DB3555" w:rsidRDefault="00807D9A" w:rsidP="00DB3555">
      <w:pPr>
        <w:pStyle w:val="a5"/>
        <w:jc w:val="both"/>
        <w:rPr>
          <w:rFonts w:ascii="TimesNewRomanPS-ItalicMT" w:eastAsia="Times New Roman" w:hAnsi="TimesNewRomanPS-ItalicMT" w:cs="Times New Roman"/>
          <w:b/>
          <w:iCs/>
          <w:color w:val="000000"/>
          <w:sz w:val="24"/>
          <w:szCs w:val="24"/>
          <w:lang w:eastAsia="ru-RU"/>
        </w:rPr>
      </w:pPr>
      <w:r w:rsidRPr="00AB26B5">
        <w:rPr>
          <w:rFonts w:ascii="TimesNewRomanPS-ItalicMT" w:eastAsia="Times New Roman" w:hAnsi="TimesNewRomanPS-ItalicMT" w:cs="Times New Roman"/>
          <w:b/>
          <w:iCs/>
          <w:color w:val="000000"/>
          <w:sz w:val="24"/>
          <w:szCs w:val="24"/>
          <w:lang w:eastAsia="ru-RU"/>
        </w:rPr>
        <w:t>Временные представления</w:t>
      </w:r>
      <w:r w:rsidR="00DB3555">
        <w:rPr>
          <w:rFonts w:ascii="TimesNewRomanPS-ItalicMT" w:eastAsia="Times New Roman" w:hAnsi="TimesNewRomanPS-ItalicMT" w:cs="Times New Roman"/>
          <w:b/>
          <w:iCs/>
          <w:color w:val="000000"/>
          <w:sz w:val="24"/>
          <w:szCs w:val="24"/>
          <w:lang w:eastAsia="ru-RU"/>
        </w:rPr>
        <w:t xml:space="preserve"> </w:t>
      </w:r>
    </w:p>
    <w:p w:rsidR="00DB3555" w:rsidRDefault="00807D9A" w:rsidP="00DB3555">
      <w:pPr>
        <w:pStyle w:val="a5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C514EB">
        <w:rPr>
          <w:rFonts w:ascii="Wingdings-Regular" w:eastAsia="Times New Roman" w:hAnsi="Wingdings-Regular" w:cs="Times New Roman"/>
          <w:color w:val="000000"/>
          <w:sz w:val="24"/>
          <w:szCs w:val="24"/>
          <w:lang w:eastAsia="ru-RU"/>
        </w:rPr>
        <w:t xml:space="preserve"> 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Различать части суток, дни недели, месяцы, их соотносить с временем года.</w:t>
      </w:r>
      <w:r w:rsidR="00DB355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C514EB">
        <w:rPr>
          <w:rFonts w:ascii="Wingdings-Regular" w:eastAsia="Times New Roman" w:hAnsi="Wingdings-Regular" w:cs="Times New Roman"/>
          <w:color w:val="000000"/>
          <w:sz w:val="24"/>
          <w:szCs w:val="24"/>
          <w:lang w:eastAsia="ru-RU"/>
        </w:rPr>
        <w:t xml:space="preserve"> 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Различать времена года, сезонные явления природы.</w:t>
      </w:r>
      <w:r w:rsidR="00DB355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C514EB">
        <w:rPr>
          <w:rFonts w:ascii="Wingdings-Regular" w:eastAsia="Times New Roman" w:hAnsi="Wingdings-Regular" w:cs="Times New Roman"/>
          <w:color w:val="000000"/>
          <w:sz w:val="24"/>
          <w:szCs w:val="24"/>
          <w:lang w:eastAsia="ru-RU"/>
        </w:rPr>
        <w:t xml:space="preserve"> 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Иметь представления о деятельности человека в контексте течения времени: в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разное время года, в разную погоду.</w:t>
      </w:r>
      <w:r w:rsidR="00DB355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C514EB">
        <w:rPr>
          <w:rFonts w:ascii="Wingdings-Regular" w:eastAsia="Times New Roman" w:hAnsi="Wingdings-Regular" w:cs="Times New Roman"/>
          <w:color w:val="000000"/>
          <w:sz w:val="24"/>
          <w:szCs w:val="24"/>
          <w:lang w:eastAsia="ru-RU"/>
        </w:rPr>
        <w:t xml:space="preserve"> 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Иметь представление о течении времени: смен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а событий дня, суток, в течение 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недели, месяца и т.д. (календарь, часы).</w:t>
      </w:r>
    </w:p>
    <w:p w:rsidR="00DB3555" w:rsidRDefault="00807D9A" w:rsidP="00DB3555">
      <w:pPr>
        <w:pStyle w:val="a5"/>
        <w:jc w:val="both"/>
        <w:rPr>
          <w:rFonts w:ascii="TimesNewRomanPS-ItalicMT" w:eastAsia="Times New Roman" w:hAnsi="TimesNewRomanPS-ItalicMT" w:cs="Times New Roman"/>
          <w:b/>
          <w:iCs/>
          <w:color w:val="000000"/>
          <w:sz w:val="24"/>
          <w:szCs w:val="24"/>
          <w:lang w:eastAsia="ru-RU"/>
        </w:rPr>
      </w:pPr>
      <w:r w:rsidRPr="00AB26B5">
        <w:rPr>
          <w:rFonts w:ascii="TimesNewRomanPS-ItalicMT" w:eastAsia="Times New Roman" w:hAnsi="TimesNewRomanPS-ItalicMT" w:cs="Times New Roman"/>
          <w:b/>
          <w:iCs/>
          <w:color w:val="000000"/>
          <w:sz w:val="24"/>
          <w:szCs w:val="24"/>
          <w:lang w:eastAsia="ru-RU"/>
        </w:rPr>
        <w:t>Объекты неживой природы</w:t>
      </w:r>
    </w:p>
    <w:p w:rsidR="00DB3555" w:rsidRDefault="00807D9A" w:rsidP="00DB3555">
      <w:pPr>
        <w:pStyle w:val="a5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C514EB">
        <w:rPr>
          <w:rFonts w:ascii="Wingdings-Regular" w:eastAsia="Times New Roman" w:hAnsi="Wingdings-Regular" w:cs="Times New Roman"/>
          <w:color w:val="000000"/>
          <w:sz w:val="24"/>
          <w:szCs w:val="24"/>
          <w:lang w:eastAsia="ru-RU"/>
        </w:rPr>
        <w:t xml:space="preserve"> 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Иметь представления об объектах неживой природ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ы (огне, почве, земле, воздухе, 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лесе, луге, реке, водоемах, формах земной поверхности, полезных ископаемых).</w:t>
      </w:r>
      <w:r w:rsidR="00DB355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C514EB">
        <w:rPr>
          <w:rFonts w:ascii="Wingdings-Regular" w:eastAsia="Times New Roman" w:hAnsi="Wingdings-Regular" w:cs="Times New Roman"/>
          <w:color w:val="000000"/>
          <w:sz w:val="24"/>
          <w:szCs w:val="24"/>
          <w:lang w:eastAsia="ru-RU"/>
        </w:rPr>
        <w:t xml:space="preserve"> 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Называть времена года, признаки времен года, погодн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ые изменения, их влияние на 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жизнь человека.</w:t>
      </w:r>
      <w:r w:rsidR="00DB355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C514EB">
        <w:rPr>
          <w:rFonts w:ascii="Wingdings-Regular" w:eastAsia="Times New Roman" w:hAnsi="Wingdings-Regular" w:cs="Times New Roman"/>
          <w:color w:val="000000"/>
          <w:sz w:val="24"/>
          <w:szCs w:val="24"/>
          <w:lang w:eastAsia="ru-RU"/>
        </w:rPr>
        <w:t xml:space="preserve"> 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Уметь учитывать изменения в 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окружающей среде для выполнения 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определенных действий (идет дождь – открываем зонт).</w:t>
      </w:r>
      <w:r w:rsidR="00DB355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</w:p>
    <w:p w:rsidR="00DB3555" w:rsidRDefault="00807D9A" w:rsidP="00DB3555">
      <w:pPr>
        <w:pStyle w:val="a5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7D2105">
        <w:rPr>
          <w:rFonts w:ascii="Times New Roman" w:hAnsi="Times New Roman"/>
          <w:b/>
          <w:bCs/>
          <w:i/>
          <w:sz w:val="24"/>
          <w:szCs w:val="24"/>
          <w:lang w:eastAsia="ru-RU"/>
        </w:rPr>
        <w:t>Личностный результат:</w:t>
      </w:r>
    </w:p>
    <w:p w:rsidR="00DB3555" w:rsidRDefault="00807D9A" w:rsidP="00DB3555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3572">
        <w:rPr>
          <w:rFonts w:ascii="Times New Roman" w:hAnsi="Times New Roman"/>
          <w:sz w:val="24"/>
          <w:szCs w:val="24"/>
          <w:lang w:eastAsia="ru-RU"/>
        </w:rPr>
        <w:t>- ценностное отношение и любовь к близким, к образовательному учреждению, своему</w:t>
      </w:r>
    </w:p>
    <w:p w:rsidR="00DB3555" w:rsidRDefault="00807D9A" w:rsidP="00DB3555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3572">
        <w:rPr>
          <w:rFonts w:ascii="Times New Roman" w:hAnsi="Times New Roman"/>
          <w:sz w:val="24"/>
          <w:szCs w:val="24"/>
          <w:lang w:eastAsia="ru-RU"/>
        </w:rPr>
        <w:t>селу, городу, народу, России</w:t>
      </w:r>
    </w:p>
    <w:p w:rsidR="00DB3555" w:rsidRDefault="00807D9A" w:rsidP="00DB3555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3572">
        <w:rPr>
          <w:rFonts w:ascii="Times New Roman" w:hAnsi="Times New Roman"/>
          <w:sz w:val="24"/>
          <w:szCs w:val="24"/>
          <w:lang w:eastAsia="ru-RU"/>
        </w:rPr>
        <w:t>-ценностное отношение к труду и творчеству, человеку труда, трудовым достижениям России и человечества, трудолюбие</w:t>
      </w:r>
    </w:p>
    <w:p w:rsidR="00DB3555" w:rsidRDefault="00807D9A" w:rsidP="00DB3555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3572">
        <w:rPr>
          <w:rFonts w:ascii="Times New Roman" w:hAnsi="Times New Roman"/>
          <w:sz w:val="24"/>
          <w:szCs w:val="24"/>
          <w:lang w:eastAsia="ru-RU"/>
        </w:rPr>
        <w:t>- осознание себя как члена общества, гражданина Российской Федерации, жителя конкретного региона</w:t>
      </w:r>
    </w:p>
    <w:p w:rsidR="00DB3555" w:rsidRDefault="00807D9A" w:rsidP="00DB3555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3572">
        <w:rPr>
          <w:rFonts w:ascii="Times New Roman" w:hAnsi="Times New Roman"/>
          <w:sz w:val="24"/>
          <w:szCs w:val="24"/>
          <w:lang w:eastAsia="ru-RU"/>
        </w:rPr>
        <w:t>- элементарные представления об эстетических и художественных ценностях отечественной культуры</w:t>
      </w:r>
    </w:p>
    <w:p w:rsidR="00DB3555" w:rsidRDefault="00807D9A" w:rsidP="00DB3555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3572">
        <w:rPr>
          <w:rFonts w:ascii="Times New Roman" w:hAnsi="Times New Roman"/>
          <w:sz w:val="24"/>
          <w:szCs w:val="24"/>
          <w:lang w:eastAsia="ru-RU"/>
        </w:rPr>
        <w:t>-эмоционально-ценностное отношение к окружающей среде, необходимости ее охраны</w:t>
      </w:r>
    </w:p>
    <w:p w:rsidR="00DB3555" w:rsidRDefault="00807D9A" w:rsidP="00DB3555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3572">
        <w:rPr>
          <w:rFonts w:ascii="Times New Roman" w:hAnsi="Times New Roman"/>
          <w:sz w:val="24"/>
          <w:szCs w:val="24"/>
          <w:lang w:eastAsia="ru-RU"/>
        </w:rPr>
        <w:t>- уважение к истории, культуре, национальным особенностям, традициям и образу жизни</w:t>
      </w:r>
    </w:p>
    <w:p w:rsidR="00DB3555" w:rsidRDefault="00807D9A" w:rsidP="00DB3555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3572">
        <w:rPr>
          <w:rFonts w:ascii="Times New Roman" w:hAnsi="Times New Roman"/>
          <w:sz w:val="24"/>
          <w:szCs w:val="24"/>
          <w:lang w:eastAsia="ru-RU"/>
        </w:rPr>
        <w:t>других народов</w:t>
      </w:r>
      <w:r w:rsidR="00DB355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07D9A" w:rsidRPr="00703572" w:rsidRDefault="00807D9A" w:rsidP="00DB3555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3572">
        <w:rPr>
          <w:rFonts w:ascii="Times New Roman" w:hAnsi="Times New Roman"/>
          <w:sz w:val="24"/>
          <w:szCs w:val="24"/>
          <w:lang w:eastAsia="ru-RU"/>
        </w:rPr>
        <w:t>- готовность следовать этическим нормам поведения в повседневной жизни и профессиональной деятельности.</w:t>
      </w:r>
    </w:p>
    <w:p w:rsidR="00807D9A" w:rsidRPr="007D2105" w:rsidRDefault="00807D9A" w:rsidP="00DB3555">
      <w:pPr>
        <w:pStyle w:val="a5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7D2105">
        <w:rPr>
          <w:rFonts w:ascii="Times New Roman" w:hAnsi="Times New Roman"/>
          <w:b/>
          <w:i/>
          <w:sz w:val="24"/>
          <w:szCs w:val="24"/>
          <w:lang w:eastAsia="ru-RU"/>
        </w:rPr>
        <w:t>Метапредметный результат:</w:t>
      </w:r>
    </w:p>
    <w:p w:rsidR="00807D9A" w:rsidRPr="00703572" w:rsidRDefault="00807D9A" w:rsidP="00DB3555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3572">
        <w:rPr>
          <w:rFonts w:ascii="Times New Roman" w:hAnsi="Times New Roman"/>
          <w:sz w:val="24"/>
          <w:szCs w:val="24"/>
          <w:lang w:eastAsia="ru-RU"/>
        </w:rPr>
        <w:lastRenderedPageBreak/>
        <w:t>- развитие умения взаимодействовать с окружающими при выполнении разных ролей в пределах речевых потребностей и возможностей младшего школьника;</w:t>
      </w:r>
    </w:p>
    <w:p w:rsidR="00807D9A" w:rsidRPr="00703572" w:rsidRDefault="00807D9A" w:rsidP="00DB3555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3572">
        <w:rPr>
          <w:rFonts w:ascii="Times New Roman" w:hAnsi="Times New Roman"/>
          <w:sz w:val="24"/>
          <w:szCs w:val="24"/>
          <w:lang w:eastAsia="ru-RU"/>
        </w:rPr>
        <w:t>- 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807D9A" w:rsidRDefault="00807D9A" w:rsidP="00DB3555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3572">
        <w:rPr>
          <w:rFonts w:ascii="Times New Roman" w:hAnsi="Times New Roman"/>
          <w:sz w:val="24"/>
          <w:szCs w:val="24"/>
          <w:lang w:eastAsia="ru-RU"/>
        </w:rPr>
        <w:t>- расширение общего лингвистического кругозора младшего школьника</w:t>
      </w:r>
      <w:r w:rsidR="0049279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03572">
        <w:rPr>
          <w:rFonts w:ascii="Times New Roman" w:hAnsi="Times New Roman"/>
          <w:sz w:val="24"/>
          <w:szCs w:val="24"/>
          <w:lang w:eastAsia="ru-RU"/>
        </w:rPr>
        <w:t>;- развитие познавательной, эмоциональной и волевой сфер младшего школьника.</w:t>
      </w:r>
    </w:p>
    <w:p w:rsidR="00705853" w:rsidRDefault="00705853">
      <w:pP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:rsidR="00807D9A" w:rsidRDefault="00807D9A" w:rsidP="00B4671E">
      <w:pPr>
        <w:jc w:val="center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>
        <w:rPr>
          <w:rFonts w:ascii="TimesNewRomanPS-ItalicMT" w:eastAsia="Times New Roman" w:hAnsi="TimesNewRomanPS-ItalicMT" w:cs="Times New Roman"/>
          <w:b/>
          <w:iCs/>
          <w:color w:val="000000"/>
          <w:sz w:val="24"/>
          <w:szCs w:val="24"/>
          <w:lang w:eastAsia="ru-RU"/>
        </w:rPr>
        <w:t>Содержание учебного предмета:</w:t>
      </w:r>
    </w:p>
    <w:p w:rsidR="00DB3555" w:rsidRDefault="00705853" w:rsidP="00807D9A">
      <w:pPr>
        <w:rPr>
          <w:rFonts w:ascii="TimesNewRomanPS-ItalicMT" w:eastAsia="Times New Roman" w:hAnsi="TimesNewRomanPS-ItalicMT" w:cs="Times New Roman"/>
          <w:b/>
          <w:iCs/>
          <w:color w:val="000000"/>
          <w:sz w:val="24"/>
          <w:szCs w:val="24"/>
          <w:lang w:eastAsia="ru-RU"/>
        </w:rPr>
      </w:pPr>
      <w:r w:rsidRPr="00885B2F">
        <w:rPr>
          <w:rFonts w:ascii="TimesNewRomanPS-ItalicMT" w:eastAsia="Times New Roman" w:hAnsi="TimesNewRomanPS-ItalicMT" w:cs="Times New Roman"/>
          <w:b/>
          <w:iCs/>
          <w:color w:val="000000"/>
          <w:sz w:val="24"/>
          <w:szCs w:val="24"/>
          <w:lang w:eastAsia="ru-RU"/>
        </w:rPr>
        <w:t>Растительный мир.</w:t>
      </w:r>
    </w:p>
    <w:p w:rsidR="00DB3555" w:rsidRDefault="00705853" w:rsidP="00DB3555">
      <w:pPr>
        <w:ind w:firstLine="709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Представление о растениях (дерево, куст, трава). Пр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едставление о деревьях (берёза, 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дуб,</w:t>
      </w:r>
      <w:r w:rsidR="006B0AD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клён, ель, осина, сосна). Представление о фруктах (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яблоко, банан, лимон, апельсин, 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груша,</w:t>
      </w:r>
      <w:r w:rsidR="006B0AD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мандарин, персик). Представление об овощах 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(помидор, огурец, капуста, лук, 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картофель,</w:t>
      </w:r>
      <w:r w:rsidR="006B0AD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морковь, свекла, репа, редис, тыква, 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кабачок, перец).</w:t>
      </w:r>
      <w:r w:rsidR="00620A7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Представление о 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ягодах (смородина,</w:t>
      </w:r>
      <w:r w:rsidR="006B0AD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клубника, малина, крыжовни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к, земляника, черника, ежевика, 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голубика, брусника, клюква).Представление о грибах (белый гриб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, мухомор, 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подберёзовик, лисичка, подосиновик, опенок, поганка).Представление о травянистых</w:t>
      </w:r>
      <w:r w:rsidR="00DB355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растениях (цветах) (астра, гладиолус, тюльпа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н,</w:t>
      </w:r>
      <w:r w:rsidR="006B0AD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нарцисс, фиалка, роза, лилия, 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пион).Представление о пряных травянистых растениях (петрушка, укроп, мята).</w:t>
      </w:r>
    </w:p>
    <w:p w:rsidR="00DB3555" w:rsidRDefault="00705853" w:rsidP="00DB3555">
      <w:pPr>
        <w:ind w:firstLine="709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Представление о комнатных растениях (герань, кактус, фиалка, фикус), особенностях</w:t>
      </w:r>
      <w:r w:rsidR="00DB355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ухода за ними, значением в жизни человека (украшени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е помещения, очищение воздуха в 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помещении). Представление о зерновых культурах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(пшеница, просо, ячмень, рожь, 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кукуруза, горох, фасоль, бобы), хлебе. Различение р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астений природных зон холодного 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пояса (мох, карликовая береза). Различение расте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ний природных зон жаркого пояса 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(кактус,</w:t>
      </w:r>
      <w:r w:rsidR="006B0AD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верблюжья колючка, пальма, лиана, бамбук). Пр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едставление о значении растений 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в жизни человека: сборе урожая овощей, фруктов, ягод, г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рибов, способами их переработки 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(изготовление сока, варенья, джема, варка, жарка, засол и др.).</w:t>
      </w:r>
    </w:p>
    <w:p w:rsidR="00DB3555" w:rsidRDefault="00705853" w:rsidP="00807D9A">
      <w:pPr>
        <w:rPr>
          <w:rFonts w:ascii="TimesNewRomanPS-ItalicMT" w:eastAsia="Times New Roman" w:hAnsi="TimesNewRomanPS-ItalicMT" w:cs="Times New Roman"/>
          <w:b/>
          <w:iCs/>
          <w:color w:val="000000"/>
          <w:sz w:val="24"/>
          <w:szCs w:val="24"/>
          <w:lang w:eastAsia="ru-RU"/>
        </w:rPr>
      </w:pPr>
      <w:r w:rsidRPr="00885B2F">
        <w:rPr>
          <w:rFonts w:ascii="TimesNewRomanPS-ItalicMT" w:eastAsia="Times New Roman" w:hAnsi="TimesNewRomanPS-ItalicMT" w:cs="Times New Roman"/>
          <w:b/>
          <w:iCs/>
          <w:color w:val="000000"/>
          <w:sz w:val="24"/>
          <w:szCs w:val="24"/>
          <w:lang w:eastAsia="ru-RU"/>
        </w:rPr>
        <w:t>Животный мир.</w:t>
      </w:r>
    </w:p>
    <w:p w:rsidR="00DB3555" w:rsidRDefault="00705853" w:rsidP="00DB3555">
      <w:pPr>
        <w:ind w:firstLine="709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Представление о животном. Представлен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ие о домашних животных (корова, 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свинья,</w:t>
      </w:r>
      <w:r w:rsidR="006B0AD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лошадь, коза, овца (баран), кот, собака). Предст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авление о диких животных (лиса, 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заяц, волк, медведь, лось, белка, еж, кабан). Предст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авление о животных, обитающих в 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природных зонах холодного пояса (белый медведь, пингвин, олень, песец, тюлень, морж).</w:t>
      </w:r>
      <w:r w:rsidR="00DB355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</w:p>
    <w:p w:rsidR="00DB3555" w:rsidRDefault="00705853" w:rsidP="00DB3555">
      <w:pPr>
        <w:ind w:firstLine="709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Представление о диких животных, обитающих в природных 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зонах жаркого пояса 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(верблюд, лев, слон, жираф, зебра, черепаха, носорог, обезьяна, бегемот, крокодил).</w:t>
      </w:r>
    </w:p>
    <w:p w:rsidR="00DB3555" w:rsidRDefault="00705853" w:rsidP="00DB3555">
      <w:pPr>
        <w:ind w:firstLine="709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Представление о птице. Представление о домашних птицах (курица (петух), утка, гусь,</w:t>
      </w:r>
      <w:r w:rsidR="00DB355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индюк). Представление о перелетных и зимующих птицах (голубь, ворона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, воробей, дятел, 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синица, снегирь, сова, ласточка). Представление о водоплавающих птицах (лебедь, утка,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гусь). Представление о рыбе. Представление о р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ечных рыбах (сом, окунь, щука).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Представление о морских рыбах (акула). Представление о насекомых (жук, баб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очка, 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стрекоза, муравей, кузнечик, муха, комар, пчела, т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аракан).Представление о морских 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обитателях (кит, дельфин, морская звезда, медуза, морской конек, осьминог).</w:t>
      </w:r>
    </w:p>
    <w:p w:rsidR="00DB3555" w:rsidRDefault="00705853" w:rsidP="00DB3555">
      <w:pPr>
        <w:ind w:firstLine="709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lastRenderedPageBreak/>
        <w:t>Представление о значении животных в жизни человека (источник питания, из шкур и</w:t>
      </w:r>
      <w:r w:rsidR="00DB355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шерсти изготавливают одежду и др.).</w:t>
      </w:r>
    </w:p>
    <w:p w:rsidR="00DB3555" w:rsidRDefault="00705853" w:rsidP="00807D9A">
      <w:pPr>
        <w:rPr>
          <w:rFonts w:ascii="TimesNewRomanPS-ItalicMT" w:eastAsia="Times New Roman" w:hAnsi="TimesNewRomanPS-ItalicMT" w:cs="Times New Roman"/>
          <w:b/>
          <w:iCs/>
          <w:color w:val="000000"/>
          <w:sz w:val="24"/>
          <w:szCs w:val="24"/>
          <w:lang w:eastAsia="ru-RU"/>
        </w:rPr>
      </w:pPr>
      <w:r w:rsidRPr="00885B2F">
        <w:rPr>
          <w:rFonts w:ascii="TimesNewRomanPS-ItalicMT" w:eastAsia="Times New Roman" w:hAnsi="TimesNewRomanPS-ItalicMT" w:cs="Times New Roman"/>
          <w:b/>
          <w:iCs/>
          <w:color w:val="000000"/>
          <w:sz w:val="24"/>
          <w:szCs w:val="24"/>
          <w:lang w:eastAsia="ru-RU"/>
        </w:rPr>
        <w:t>Объекты природы.</w:t>
      </w:r>
    </w:p>
    <w:p w:rsidR="00DB3555" w:rsidRDefault="00705853" w:rsidP="00DB3555">
      <w:pPr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Представление о почве. Представление о воде. Предста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вление об огне. Представление о 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воздухе. Представление о земле и небе. Представление о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реке. Представление о водоеме. 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Представление о лесе. Представление о луге. П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редставление о формах земной поверхности. 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Представление об изображении земной поверх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ности на карте. Представление о 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полезных ископаемых (уголь, нефть, газ, известняк и др.) с учетом местных природных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ресурсов.</w:t>
      </w:r>
      <w:r w:rsidR="00DB355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Представление о значении объектов природы в жизни человека.</w:t>
      </w:r>
      <w:r w:rsidR="00DB355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</w:p>
    <w:p w:rsidR="00DB3555" w:rsidRDefault="00705853" w:rsidP="00DB3555">
      <w:pPr>
        <w:jc w:val="both"/>
        <w:rPr>
          <w:rFonts w:ascii="TimesNewRomanPS-ItalicMT" w:eastAsia="Times New Roman" w:hAnsi="TimesNewRomanPS-ItalicMT" w:cs="Times New Roman"/>
          <w:b/>
          <w:iCs/>
          <w:color w:val="000000"/>
          <w:sz w:val="24"/>
          <w:szCs w:val="24"/>
          <w:lang w:eastAsia="ru-RU"/>
        </w:rPr>
      </w:pPr>
      <w:r w:rsidRPr="00885B2F">
        <w:rPr>
          <w:rFonts w:ascii="TimesNewRomanPS-ItalicMT" w:eastAsia="Times New Roman" w:hAnsi="TimesNewRomanPS-ItalicMT" w:cs="Times New Roman"/>
          <w:b/>
          <w:iCs/>
          <w:color w:val="000000"/>
          <w:sz w:val="24"/>
          <w:szCs w:val="24"/>
          <w:lang w:eastAsia="ru-RU"/>
        </w:rPr>
        <w:t>Временные представления.</w:t>
      </w:r>
    </w:p>
    <w:p w:rsidR="00DB3555" w:rsidRDefault="00705853" w:rsidP="00DB3555">
      <w:pPr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Представление о частях суток. Представление о неделе. Представление о годе.</w:t>
      </w:r>
    </w:p>
    <w:p w:rsidR="007406CF" w:rsidRPr="00DB3555" w:rsidRDefault="00705853" w:rsidP="00DB3555">
      <w:pPr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Представление о временах года (осень, зима, весна, 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лето). Представление о сезонных 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явлениях природы (дождь, снег, гроза, радуга, туман, ветер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). Представление о погоде 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текущего дня.</w:t>
      </w:r>
      <w:r w:rsidR="00DB355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Представления о деятельности человека в контексте 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течения времени: в разное время 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года, в разную погоду. Измерение времени (календарь, часы).</w:t>
      </w:r>
      <w:r w:rsidR="00DB355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="00807D9A">
        <w:rPr>
          <w:rFonts w:ascii="TimesNewRomanPS-ItalicMT" w:eastAsia="Times New Roman" w:hAnsi="TimesNewRomanPS-ItalicMT" w:cs="Times New Roman"/>
          <w:b/>
          <w:iCs/>
          <w:color w:val="000000"/>
          <w:sz w:val="24"/>
          <w:szCs w:val="24"/>
          <w:lang w:eastAsia="ru-RU"/>
        </w:rPr>
        <w:t xml:space="preserve"> </w:t>
      </w:r>
    </w:p>
    <w:p w:rsidR="00B4671E" w:rsidRDefault="00B4671E" w:rsidP="00807D9A">
      <w:pPr>
        <w:rPr>
          <w:rFonts w:ascii="TimesNewRomanPS-ItalicMT" w:eastAsia="Times New Roman" w:hAnsi="TimesNewRomanPS-ItalicMT" w:cs="Times New Roman"/>
          <w:b/>
          <w:iCs/>
          <w:color w:val="000000"/>
          <w:sz w:val="24"/>
          <w:szCs w:val="24"/>
          <w:lang w:eastAsia="ru-RU"/>
        </w:rPr>
      </w:pPr>
    </w:p>
    <w:p w:rsidR="00B4671E" w:rsidRDefault="00B4671E" w:rsidP="00807D9A">
      <w:pPr>
        <w:rPr>
          <w:rFonts w:ascii="TimesNewRomanPS-ItalicMT" w:eastAsia="Times New Roman" w:hAnsi="TimesNewRomanPS-ItalicMT" w:cs="Times New Roman"/>
          <w:b/>
          <w:iCs/>
          <w:color w:val="000000"/>
          <w:sz w:val="24"/>
          <w:szCs w:val="24"/>
          <w:lang w:eastAsia="ru-RU"/>
        </w:rPr>
      </w:pPr>
    </w:p>
    <w:p w:rsidR="00B4671E" w:rsidRDefault="00B4671E" w:rsidP="00807D9A">
      <w:pPr>
        <w:rPr>
          <w:rFonts w:ascii="TimesNewRomanPS-ItalicMT" w:eastAsia="Times New Roman" w:hAnsi="TimesNewRomanPS-ItalicMT" w:cs="Times New Roman"/>
          <w:b/>
          <w:iCs/>
          <w:color w:val="000000"/>
          <w:sz w:val="24"/>
          <w:szCs w:val="24"/>
          <w:lang w:eastAsia="ru-RU"/>
        </w:rPr>
      </w:pPr>
    </w:p>
    <w:p w:rsidR="00B4671E" w:rsidRDefault="00B4671E" w:rsidP="00807D9A">
      <w:pPr>
        <w:rPr>
          <w:rFonts w:ascii="TimesNewRomanPS-ItalicMT" w:eastAsia="Times New Roman" w:hAnsi="TimesNewRomanPS-ItalicMT" w:cs="Times New Roman"/>
          <w:b/>
          <w:iCs/>
          <w:color w:val="000000"/>
          <w:sz w:val="24"/>
          <w:szCs w:val="24"/>
          <w:lang w:eastAsia="ru-RU"/>
        </w:rPr>
      </w:pPr>
    </w:p>
    <w:p w:rsidR="00B4671E" w:rsidRDefault="00B4671E" w:rsidP="00807D9A">
      <w:pPr>
        <w:rPr>
          <w:rFonts w:ascii="TimesNewRomanPS-ItalicMT" w:eastAsia="Times New Roman" w:hAnsi="TimesNewRomanPS-ItalicMT" w:cs="Times New Roman"/>
          <w:b/>
          <w:iCs/>
          <w:color w:val="000000"/>
          <w:sz w:val="24"/>
          <w:szCs w:val="24"/>
          <w:lang w:eastAsia="ru-RU"/>
        </w:rPr>
      </w:pPr>
    </w:p>
    <w:p w:rsidR="00B4671E" w:rsidRDefault="00B4671E" w:rsidP="00807D9A">
      <w:pPr>
        <w:rPr>
          <w:rFonts w:ascii="TimesNewRomanPS-ItalicMT" w:eastAsia="Times New Roman" w:hAnsi="TimesNewRomanPS-ItalicMT" w:cs="Times New Roman"/>
          <w:b/>
          <w:iCs/>
          <w:color w:val="000000"/>
          <w:sz w:val="24"/>
          <w:szCs w:val="24"/>
          <w:lang w:eastAsia="ru-RU"/>
        </w:rPr>
      </w:pPr>
    </w:p>
    <w:p w:rsidR="00B4671E" w:rsidRDefault="00B4671E" w:rsidP="00807D9A">
      <w:pPr>
        <w:rPr>
          <w:rFonts w:ascii="TimesNewRomanPS-ItalicMT" w:eastAsia="Times New Roman" w:hAnsi="TimesNewRomanPS-ItalicMT" w:cs="Times New Roman"/>
          <w:b/>
          <w:iCs/>
          <w:color w:val="000000"/>
          <w:sz w:val="24"/>
          <w:szCs w:val="24"/>
          <w:lang w:eastAsia="ru-RU"/>
        </w:rPr>
      </w:pPr>
    </w:p>
    <w:p w:rsidR="00B4671E" w:rsidRDefault="00B4671E" w:rsidP="00807D9A">
      <w:pPr>
        <w:rPr>
          <w:rFonts w:ascii="TimesNewRomanPS-ItalicMT" w:eastAsia="Times New Roman" w:hAnsi="TimesNewRomanPS-ItalicMT" w:cs="Times New Roman"/>
          <w:b/>
          <w:iCs/>
          <w:color w:val="000000"/>
          <w:sz w:val="24"/>
          <w:szCs w:val="24"/>
          <w:lang w:eastAsia="ru-RU"/>
        </w:rPr>
      </w:pPr>
    </w:p>
    <w:p w:rsidR="00B4671E" w:rsidRDefault="00B4671E" w:rsidP="00807D9A">
      <w:pPr>
        <w:rPr>
          <w:rFonts w:ascii="TimesNewRomanPS-ItalicMT" w:eastAsia="Times New Roman" w:hAnsi="TimesNewRomanPS-ItalicMT" w:cs="Times New Roman"/>
          <w:b/>
          <w:iCs/>
          <w:color w:val="000000"/>
          <w:sz w:val="24"/>
          <w:szCs w:val="24"/>
          <w:lang w:eastAsia="ru-RU"/>
        </w:rPr>
      </w:pPr>
    </w:p>
    <w:p w:rsidR="00B4671E" w:rsidRDefault="00B4671E" w:rsidP="00807D9A">
      <w:pPr>
        <w:rPr>
          <w:rFonts w:ascii="TimesNewRomanPS-ItalicMT" w:eastAsia="Times New Roman" w:hAnsi="TimesNewRomanPS-ItalicMT" w:cs="Times New Roman"/>
          <w:b/>
          <w:iCs/>
          <w:color w:val="000000"/>
          <w:sz w:val="24"/>
          <w:szCs w:val="24"/>
          <w:lang w:eastAsia="ru-RU"/>
        </w:rPr>
      </w:pPr>
    </w:p>
    <w:p w:rsidR="00B4671E" w:rsidRDefault="00B4671E" w:rsidP="00807D9A">
      <w:pPr>
        <w:rPr>
          <w:rFonts w:ascii="TimesNewRomanPS-ItalicMT" w:eastAsia="Times New Roman" w:hAnsi="TimesNewRomanPS-ItalicMT" w:cs="Times New Roman"/>
          <w:b/>
          <w:iCs/>
          <w:color w:val="000000"/>
          <w:sz w:val="24"/>
          <w:szCs w:val="24"/>
          <w:lang w:eastAsia="ru-RU"/>
        </w:rPr>
      </w:pPr>
    </w:p>
    <w:p w:rsidR="00B4671E" w:rsidRDefault="00B4671E" w:rsidP="00807D9A">
      <w:pPr>
        <w:rPr>
          <w:rFonts w:ascii="TimesNewRomanPS-ItalicMT" w:eastAsia="Times New Roman" w:hAnsi="TimesNewRomanPS-ItalicMT" w:cs="Times New Roman"/>
          <w:b/>
          <w:iCs/>
          <w:color w:val="000000"/>
          <w:sz w:val="24"/>
          <w:szCs w:val="24"/>
          <w:lang w:eastAsia="ru-RU"/>
        </w:rPr>
      </w:pPr>
    </w:p>
    <w:p w:rsidR="00B4671E" w:rsidRDefault="00B4671E" w:rsidP="00807D9A">
      <w:pPr>
        <w:rPr>
          <w:rFonts w:ascii="TimesNewRomanPS-ItalicMT" w:eastAsia="Times New Roman" w:hAnsi="TimesNewRomanPS-ItalicMT" w:cs="Times New Roman"/>
          <w:b/>
          <w:iCs/>
          <w:color w:val="000000"/>
          <w:sz w:val="24"/>
          <w:szCs w:val="24"/>
          <w:lang w:eastAsia="ru-RU"/>
        </w:rPr>
      </w:pPr>
    </w:p>
    <w:p w:rsidR="00B4671E" w:rsidRDefault="00B4671E" w:rsidP="00807D9A">
      <w:pPr>
        <w:rPr>
          <w:rFonts w:ascii="TimesNewRomanPS-ItalicMT" w:eastAsia="Times New Roman" w:hAnsi="TimesNewRomanPS-ItalicMT" w:cs="Times New Roman"/>
          <w:b/>
          <w:iCs/>
          <w:color w:val="000000"/>
          <w:sz w:val="24"/>
          <w:szCs w:val="24"/>
          <w:lang w:eastAsia="ru-RU"/>
        </w:rPr>
      </w:pPr>
    </w:p>
    <w:p w:rsidR="001B1371" w:rsidRDefault="001B1371" w:rsidP="00807D9A">
      <w:pPr>
        <w:rPr>
          <w:rFonts w:ascii="TimesNewRomanPS-ItalicMT" w:eastAsia="Times New Roman" w:hAnsi="TimesNewRomanPS-ItalicMT" w:cs="Times New Roman"/>
          <w:b/>
          <w:iCs/>
          <w:color w:val="000000"/>
          <w:sz w:val="24"/>
          <w:szCs w:val="24"/>
          <w:lang w:eastAsia="ru-RU"/>
        </w:rPr>
      </w:pPr>
    </w:p>
    <w:p w:rsidR="00B4671E" w:rsidRDefault="00B4671E" w:rsidP="00807D9A">
      <w:pPr>
        <w:rPr>
          <w:rFonts w:ascii="Times New Roman" w:hAnsi="Times New Roman" w:cs="Times New Roman"/>
          <w:sz w:val="24"/>
          <w:szCs w:val="24"/>
        </w:rPr>
      </w:pPr>
    </w:p>
    <w:p w:rsidR="00DB3555" w:rsidRPr="00BA12BC" w:rsidRDefault="00DB3555" w:rsidP="00807D9A">
      <w:pPr>
        <w:rPr>
          <w:rFonts w:ascii="Times New Roman" w:hAnsi="Times New Roman" w:cs="Times New Roman"/>
          <w:sz w:val="24"/>
          <w:szCs w:val="24"/>
        </w:rPr>
      </w:pPr>
    </w:p>
    <w:p w:rsidR="00A072E5" w:rsidRDefault="00807D9A" w:rsidP="00B4671E">
      <w:pPr>
        <w:spacing w:after="0" w:line="240" w:lineRule="auto"/>
        <w:jc w:val="center"/>
        <w:rPr>
          <w:rFonts w:ascii="TimesNewRomanPS-ItalicMT" w:eastAsia="Times New Roman" w:hAnsi="TimesNewRomanPS-ItalicMT" w:cs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  <w:r>
        <w:rPr>
          <w:rFonts w:ascii="TimesNewRomanPS-ItalicMT" w:eastAsia="Times New Roman" w:hAnsi="TimesNewRomanPS-ItalicMT" w:cs="Times New Roman"/>
          <w:b/>
          <w:iCs/>
          <w:color w:val="000000"/>
          <w:sz w:val="24"/>
          <w:szCs w:val="24"/>
          <w:lang w:eastAsia="ru-RU"/>
        </w:rPr>
        <w:t>:</w:t>
      </w:r>
    </w:p>
    <w:p w:rsidR="00B4671E" w:rsidRPr="00C001F0" w:rsidRDefault="00B4671E" w:rsidP="00B46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1"/>
        <w:gridCol w:w="6237"/>
        <w:gridCol w:w="1842"/>
      </w:tblGrid>
      <w:tr w:rsidR="00A072E5" w:rsidRPr="00C514EB" w:rsidTr="00B467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E5" w:rsidRPr="00C514EB" w:rsidRDefault="00A072E5" w:rsidP="00D90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E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E5" w:rsidRPr="00C514EB" w:rsidRDefault="00A072E5" w:rsidP="00D90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E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Наименование разделов и тем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E5" w:rsidRPr="00C514EB" w:rsidRDefault="00A072E5" w:rsidP="00D90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 w:rsidRPr="00C514E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</w:tr>
      <w:tr w:rsidR="00DB3555" w:rsidRPr="00C514EB" w:rsidTr="00DB3555">
        <w:trPr>
          <w:trHeight w:val="30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3555" w:rsidRPr="00DB3555" w:rsidRDefault="00DB3555" w:rsidP="00DB3555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C514E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3555" w:rsidRPr="00C514EB" w:rsidRDefault="00DB3555" w:rsidP="00D90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E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Времена года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3555" w:rsidRPr="00C514EB" w:rsidRDefault="00DB3555" w:rsidP="00B4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B0ADD" w:rsidRPr="00C514EB" w:rsidTr="00B467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DD" w:rsidRPr="00C514EB" w:rsidRDefault="006B0ADD" w:rsidP="00B4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E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DD" w:rsidRPr="00C514EB" w:rsidRDefault="006B0ADD" w:rsidP="00D90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E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Сезонные изменения в природе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DD" w:rsidRPr="00C514EB" w:rsidRDefault="00B4671E" w:rsidP="00B4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B0ADD" w:rsidRPr="00C514EB" w:rsidTr="00B467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DD" w:rsidRPr="00C514EB" w:rsidRDefault="006B0ADD" w:rsidP="00B4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E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DD" w:rsidRPr="00C514EB" w:rsidRDefault="006B0ADD" w:rsidP="00D90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E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Фрукты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DD" w:rsidRPr="00C514EB" w:rsidRDefault="00B4671E" w:rsidP="00B4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B0ADD" w:rsidRPr="00C514EB" w:rsidTr="00B467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DD" w:rsidRPr="00C514EB" w:rsidRDefault="006B0ADD" w:rsidP="00B4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E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DD" w:rsidRPr="00C514EB" w:rsidRDefault="006B0ADD" w:rsidP="00D90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E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Овощи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DD" w:rsidRPr="00C514EB" w:rsidRDefault="00B4671E" w:rsidP="00B4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B0ADD" w:rsidRPr="00C514EB" w:rsidTr="00B467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DD" w:rsidRPr="00C514EB" w:rsidRDefault="006B0ADD" w:rsidP="00B4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E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DD" w:rsidRPr="00C514EB" w:rsidRDefault="006B0ADD" w:rsidP="00D90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E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Птицы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DD" w:rsidRPr="00C514EB" w:rsidRDefault="00B4671E" w:rsidP="00B4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B0ADD" w:rsidRPr="00C514EB" w:rsidTr="00B467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DD" w:rsidRPr="00C514EB" w:rsidRDefault="006B0ADD" w:rsidP="00B4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E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DD" w:rsidRPr="00C514EB" w:rsidRDefault="006B0ADD" w:rsidP="00D90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E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Животные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DD" w:rsidRPr="00C514EB" w:rsidRDefault="00B4671E" w:rsidP="00B4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B0ADD" w:rsidRPr="00C514EB" w:rsidTr="00B467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DD" w:rsidRPr="00C514EB" w:rsidRDefault="006B0ADD" w:rsidP="00B4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E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DD" w:rsidRPr="00C514EB" w:rsidRDefault="006B0ADD" w:rsidP="00D90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E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Деревья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DD" w:rsidRPr="00C514EB" w:rsidRDefault="006B0ADD" w:rsidP="00B4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B0ADD" w:rsidRPr="00C514EB" w:rsidTr="00B467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DD" w:rsidRPr="00C514EB" w:rsidRDefault="006B0ADD" w:rsidP="00B4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E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DD" w:rsidRPr="00C514EB" w:rsidRDefault="006B0ADD" w:rsidP="00D90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E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Цветы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DD" w:rsidRPr="00C514EB" w:rsidRDefault="00B4671E" w:rsidP="00B4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B0ADD" w:rsidRPr="00C514EB" w:rsidTr="00B467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DD" w:rsidRPr="00C514EB" w:rsidRDefault="006B0ADD" w:rsidP="00B4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E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DD" w:rsidRPr="00C514EB" w:rsidRDefault="006B0ADD" w:rsidP="00D90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E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Время суток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DD" w:rsidRPr="00C514EB" w:rsidRDefault="00B4671E" w:rsidP="00B4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B0ADD" w:rsidRPr="00C514EB" w:rsidTr="00B467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DD" w:rsidRPr="00C514EB" w:rsidRDefault="006B0ADD" w:rsidP="00B4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E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DD" w:rsidRPr="00C514EB" w:rsidRDefault="006B0ADD" w:rsidP="00D90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вокруг нас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DD" w:rsidRPr="00C514EB" w:rsidRDefault="00B4671E" w:rsidP="00B4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B0ADD" w:rsidRPr="00C514EB" w:rsidTr="00B467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DD" w:rsidRPr="00C514EB" w:rsidRDefault="006B0ADD" w:rsidP="00B4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DD" w:rsidRPr="00C514EB" w:rsidRDefault="006B0ADD" w:rsidP="00D90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  <w:hideMark/>
          </w:tcPr>
          <w:p w:rsidR="006B0ADD" w:rsidRPr="00C514EB" w:rsidRDefault="00B4671E" w:rsidP="00B4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6B0ADD" w:rsidRPr="00C514EB" w:rsidTr="00B467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DD" w:rsidRPr="00C514EB" w:rsidRDefault="006B0ADD" w:rsidP="00B4671E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DD" w:rsidRPr="00C514EB" w:rsidRDefault="006B0ADD" w:rsidP="00D90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дня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6B0ADD" w:rsidRPr="00C514EB" w:rsidRDefault="00B4671E" w:rsidP="00B4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B0ADD" w:rsidRPr="00C514EB" w:rsidTr="00B467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DD" w:rsidRPr="00C514EB" w:rsidRDefault="006B0ADD" w:rsidP="00B4671E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DD" w:rsidRPr="00C514EB" w:rsidRDefault="006B0ADD" w:rsidP="00D90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Итоговые уроки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6B0ADD" w:rsidRPr="00C514EB" w:rsidRDefault="00B4671E" w:rsidP="00B4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B0ADD" w:rsidRPr="00C514EB" w:rsidTr="00B467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DD" w:rsidRDefault="00B4671E" w:rsidP="00B4671E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DD" w:rsidRPr="005B664F" w:rsidRDefault="006B0ADD" w:rsidP="00D90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  <w:r w:rsidR="00B4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6B0ADD" w:rsidRDefault="00B4671E" w:rsidP="00B4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</w:tbl>
    <w:p w:rsidR="00A072E5" w:rsidRPr="005B664F" w:rsidRDefault="00A072E5" w:rsidP="00A072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6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86A0C" w:rsidRPr="005B664F" w:rsidRDefault="00686A0C" w:rsidP="00686A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6CF" w:rsidRDefault="00686A0C" w:rsidP="00807D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6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66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7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06CF" w:rsidRDefault="007406CF">
      <w:pPr>
        <w:rPr>
          <w:rFonts w:ascii="Times New Roman" w:hAnsi="Times New Roman" w:cs="Times New Roman"/>
          <w:sz w:val="24"/>
          <w:szCs w:val="24"/>
        </w:rPr>
      </w:pPr>
    </w:p>
    <w:p w:rsidR="00B4671E" w:rsidRDefault="00B4671E">
      <w:pPr>
        <w:rPr>
          <w:rFonts w:ascii="Times New Roman" w:hAnsi="Times New Roman" w:cs="Times New Roman"/>
          <w:sz w:val="24"/>
          <w:szCs w:val="24"/>
        </w:rPr>
      </w:pPr>
    </w:p>
    <w:p w:rsidR="00B4671E" w:rsidRDefault="00B4671E">
      <w:pPr>
        <w:rPr>
          <w:rFonts w:ascii="Times New Roman" w:hAnsi="Times New Roman" w:cs="Times New Roman"/>
          <w:sz w:val="24"/>
          <w:szCs w:val="24"/>
        </w:rPr>
      </w:pPr>
    </w:p>
    <w:p w:rsidR="00B4671E" w:rsidRDefault="00B4671E">
      <w:pPr>
        <w:rPr>
          <w:rFonts w:ascii="Times New Roman" w:hAnsi="Times New Roman" w:cs="Times New Roman"/>
          <w:sz w:val="24"/>
          <w:szCs w:val="24"/>
        </w:rPr>
      </w:pPr>
    </w:p>
    <w:p w:rsidR="00B4671E" w:rsidRDefault="00B4671E">
      <w:pPr>
        <w:rPr>
          <w:rFonts w:ascii="Times New Roman" w:hAnsi="Times New Roman" w:cs="Times New Roman"/>
          <w:sz w:val="24"/>
          <w:szCs w:val="24"/>
        </w:rPr>
      </w:pPr>
    </w:p>
    <w:p w:rsidR="00B4671E" w:rsidRDefault="00B4671E">
      <w:pPr>
        <w:rPr>
          <w:rFonts w:ascii="Times New Roman" w:hAnsi="Times New Roman" w:cs="Times New Roman"/>
          <w:sz w:val="24"/>
          <w:szCs w:val="24"/>
        </w:rPr>
      </w:pPr>
    </w:p>
    <w:p w:rsidR="00B4671E" w:rsidRDefault="00B4671E">
      <w:pPr>
        <w:rPr>
          <w:rFonts w:ascii="Times New Roman" w:hAnsi="Times New Roman" w:cs="Times New Roman"/>
          <w:sz w:val="24"/>
          <w:szCs w:val="24"/>
        </w:rPr>
      </w:pPr>
    </w:p>
    <w:p w:rsidR="00B4671E" w:rsidRDefault="00B4671E">
      <w:pPr>
        <w:rPr>
          <w:rFonts w:ascii="Times New Roman" w:hAnsi="Times New Roman" w:cs="Times New Roman"/>
          <w:sz w:val="24"/>
          <w:szCs w:val="24"/>
        </w:rPr>
      </w:pPr>
    </w:p>
    <w:p w:rsidR="00B4671E" w:rsidRDefault="00B4671E">
      <w:pPr>
        <w:rPr>
          <w:rFonts w:ascii="Times New Roman" w:hAnsi="Times New Roman" w:cs="Times New Roman"/>
          <w:sz w:val="24"/>
          <w:szCs w:val="24"/>
        </w:rPr>
      </w:pPr>
    </w:p>
    <w:p w:rsidR="00B4671E" w:rsidRDefault="00B4671E">
      <w:pPr>
        <w:rPr>
          <w:rFonts w:ascii="Times New Roman" w:hAnsi="Times New Roman" w:cs="Times New Roman"/>
          <w:sz w:val="24"/>
          <w:szCs w:val="24"/>
        </w:rPr>
      </w:pPr>
    </w:p>
    <w:p w:rsidR="00B4671E" w:rsidRDefault="00B4671E">
      <w:pPr>
        <w:rPr>
          <w:rFonts w:ascii="Times New Roman" w:hAnsi="Times New Roman" w:cs="Times New Roman"/>
          <w:sz w:val="24"/>
          <w:szCs w:val="24"/>
        </w:rPr>
      </w:pPr>
    </w:p>
    <w:p w:rsidR="00B4671E" w:rsidRDefault="00B4671E">
      <w:pPr>
        <w:rPr>
          <w:rFonts w:ascii="Times New Roman" w:hAnsi="Times New Roman" w:cs="Times New Roman"/>
          <w:sz w:val="24"/>
          <w:szCs w:val="24"/>
        </w:rPr>
      </w:pPr>
    </w:p>
    <w:p w:rsidR="00B4671E" w:rsidRDefault="00B4671E">
      <w:pPr>
        <w:rPr>
          <w:rFonts w:ascii="Times New Roman" w:hAnsi="Times New Roman" w:cs="Times New Roman"/>
          <w:sz w:val="24"/>
          <w:szCs w:val="24"/>
        </w:rPr>
      </w:pPr>
    </w:p>
    <w:p w:rsidR="00B4671E" w:rsidRDefault="00B4671E">
      <w:pPr>
        <w:rPr>
          <w:rFonts w:ascii="Times New Roman" w:hAnsi="Times New Roman" w:cs="Times New Roman"/>
          <w:sz w:val="24"/>
          <w:szCs w:val="24"/>
        </w:rPr>
      </w:pPr>
    </w:p>
    <w:p w:rsidR="00B4671E" w:rsidRDefault="00B4671E">
      <w:pPr>
        <w:rPr>
          <w:rFonts w:ascii="Times New Roman" w:hAnsi="Times New Roman" w:cs="Times New Roman"/>
          <w:sz w:val="24"/>
          <w:szCs w:val="24"/>
        </w:rPr>
      </w:pPr>
    </w:p>
    <w:p w:rsidR="00DB3555" w:rsidRDefault="00DB3555">
      <w:pPr>
        <w:rPr>
          <w:rFonts w:ascii="Times New Roman" w:hAnsi="Times New Roman" w:cs="Times New Roman"/>
          <w:sz w:val="24"/>
          <w:szCs w:val="24"/>
        </w:rPr>
      </w:pPr>
    </w:p>
    <w:p w:rsidR="00DB3555" w:rsidRDefault="00DB3555">
      <w:pPr>
        <w:rPr>
          <w:rFonts w:ascii="Times New Roman" w:hAnsi="Times New Roman" w:cs="Times New Roman"/>
          <w:sz w:val="24"/>
          <w:szCs w:val="24"/>
        </w:rPr>
      </w:pPr>
    </w:p>
    <w:p w:rsidR="00B4671E" w:rsidRDefault="00B4671E" w:rsidP="00B4671E">
      <w:pPr>
        <w:spacing w:after="0" w:line="240" w:lineRule="auto"/>
        <w:jc w:val="center"/>
        <w:rPr>
          <w:rFonts w:ascii="TimesNewRomanPS-ItalicMT" w:eastAsia="Times New Roman" w:hAnsi="TimesNewRomanPS-ItalicMT" w:cs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 - тематическое планирование</w:t>
      </w:r>
      <w:r>
        <w:rPr>
          <w:rFonts w:ascii="TimesNewRomanPS-ItalicMT" w:eastAsia="Times New Roman" w:hAnsi="TimesNewRomanPS-ItalicMT" w:cs="Times New Roman"/>
          <w:b/>
          <w:iCs/>
          <w:color w:val="000000"/>
          <w:sz w:val="24"/>
          <w:szCs w:val="24"/>
          <w:lang w:eastAsia="ru-RU"/>
        </w:rPr>
        <w:t>:</w:t>
      </w:r>
    </w:p>
    <w:p w:rsidR="00B4671E" w:rsidRPr="00C001F0" w:rsidRDefault="00B4671E" w:rsidP="00B46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1"/>
        <w:gridCol w:w="6237"/>
        <w:gridCol w:w="1842"/>
      </w:tblGrid>
      <w:tr w:rsidR="00B4671E" w:rsidRPr="00C514EB" w:rsidTr="0004287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71E" w:rsidRPr="00C514EB" w:rsidRDefault="00B4671E" w:rsidP="00042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E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71E" w:rsidRPr="00C514EB" w:rsidRDefault="00B4671E" w:rsidP="00042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E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Наименование разделов и тем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71E" w:rsidRPr="00C514EB" w:rsidRDefault="00B4671E" w:rsidP="00042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 w:rsidRPr="00C514E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</w:tr>
      <w:tr w:rsidR="00B4671E" w:rsidRPr="00C514EB" w:rsidTr="0004287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1E" w:rsidRPr="00C514EB" w:rsidRDefault="00B4671E" w:rsidP="0004287A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1E" w:rsidRPr="00C514EB" w:rsidRDefault="002F624E" w:rsidP="0004287A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Признаки времен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1E" w:rsidRDefault="002F624E" w:rsidP="0004287A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671E" w:rsidRPr="00C514EB" w:rsidTr="0004287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1E" w:rsidRPr="00C514EB" w:rsidRDefault="00B4671E" w:rsidP="0004287A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1E" w:rsidRPr="00C514EB" w:rsidRDefault="002F624E" w:rsidP="0004287A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Весна, лето, осень, зима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1E" w:rsidRDefault="002F624E" w:rsidP="0004287A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671E" w:rsidRPr="00C514EB" w:rsidTr="0004287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71E" w:rsidRPr="00C514EB" w:rsidRDefault="002F624E" w:rsidP="0004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71E" w:rsidRPr="00C514EB" w:rsidRDefault="00B4671E" w:rsidP="00042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E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Сезонные изменения в природе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71E" w:rsidRPr="00C514EB" w:rsidRDefault="002F624E" w:rsidP="0004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624E" w:rsidRPr="00C514EB" w:rsidTr="0004287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4E" w:rsidRPr="00C514EB" w:rsidRDefault="002F624E" w:rsidP="0004287A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4E" w:rsidRPr="00C514EB" w:rsidRDefault="002F624E" w:rsidP="0004287A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Сезонные изменения в природе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4E" w:rsidRDefault="002F624E" w:rsidP="0004287A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624E" w:rsidRPr="00C514EB" w:rsidTr="0004287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4E" w:rsidRPr="00C514EB" w:rsidRDefault="002F624E" w:rsidP="0004287A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4E" w:rsidRPr="00C514EB" w:rsidRDefault="002F624E" w:rsidP="0004287A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Сезонные изменения в природе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4E" w:rsidRDefault="002F624E" w:rsidP="0004287A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671E" w:rsidRPr="00C514EB" w:rsidTr="0004287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71E" w:rsidRPr="00C514EB" w:rsidRDefault="002F624E" w:rsidP="0004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71E" w:rsidRPr="00C514EB" w:rsidRDefault="00B4671E" w:rsidP="00042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E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Фрукты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71E" w:rsidRPr="00C514EB" w:rsidRDefault="002F624E" w:rsidP="0004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624E" w:rsidRPr="00C514EB" w:rsidTr="0004287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4E" w:rsidRPr="00C514EB" w:rsidRDefault="002F624E" w:rsidP="0004287A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4E" w:rsidRPr="00C514EB" w:rsidRDefault="002F624E" w:rsidP="0004287A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Фрукты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4E" w:rsidRDefault="002F624E" w:rsidP="0004287A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624E" w:rsidRPr="00C514EB" w:rsidTr="0004287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4E" w:rsidRPr="00C514EB" w:rsidRDefault="002F624E" w:rsidP="0004287A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4E" w:rsidRPr="00C514EB" w:rsidRDefault="002F624E" w:rsidP="0004287A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Фрукты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4E" w:rsidRDefault="002F624E" w:rsidP="0004287A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671E" w:rsidRPr="00C514EB" w:rsidTr="0004287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71E" w:rsidRPr="00C514EB" w:rsidRDefault="002F624E" w:rsidP="0004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71E" w:rsidRPr="00C514EB" w:rsidRDefault="00B4671E" w:rsidP="00042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E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Овощи </w:t>
            </w:r>
            <w:r w:rsidR="002F624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(картофель, лук)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71E" w:rsidRPr="00C514EB" w:rsidRDefault="002F624E" w:rsidP="0004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624E" w:rsidRPr="00C514EB" w:rsidTr="0004287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4E" w:rsidRPr="00C514EB" w:rsidRDefault="002F624E" w:rsidP="0004287A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4E" w:rsidRPr="00C514EB" w:rsidRDefault="002F624E" w:rsidP="0004287A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Овощи (капуста, морковь, свекла)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4E" w:rsidRDefault="002F624E" w:rsidP="0004287A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624E" w:rsidRPr="00C514EB" w:rsidTr="0004287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4E" w:rsidRPr="00C514EB" w:rsidRDefault="002F624E" w:rsidP="0004287A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4E" w:rsidRPr="00C514EB" w:rsidRDefault="002F624E" w:rsidP="0004287A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Овощи (баклажан, кабачок)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4E" w:rsidRDefault="002F624E" w:rsidP="0004287A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671E" w:rsidRPr="00C514EB" w:rsidTr="0004287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71E" w:rsidRPr="00C514EB" w:rsidRDefault="002F624E" w:rsidP="0004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71E" w:rsidRPr="00C514EB" w:rsidRDefault="00B4671E" w:rsidP="00042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E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Птицы </w:t>
            </w:r>
            <w:r w:rsidR="002F624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домашние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71E" w:rsidRPr="00C514EB" w:rsidRDefault="002F624E" w:rsidP="0004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624E" w:rsidRPr="00C514EB" w:rsidTr="0004287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4E" w:rsidRPr="00C514EB" w:rsidRDefault="002F624E" w:rsidP="0004287A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4E" w:rsidRPr="00C514EB" w:rsidRDefault="002F624E" w:rsidP="0004287A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C514E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Птицы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перелетные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4E" w:rsidRDefault="002F624E" w:rsidP="0004287A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624E" w:rsidRPr="00C514EB" w:rsidTr="0004287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4E" w:rsidRPr="00C514EB" w:rsidRDefault="002F624E" w:rsidP="0004287A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4E" w:rsidRPr="00C514EB" w:rsidRDefault="002F624E" w:rsidP="0004287A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C514E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Птицы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4E" w:rsidRDefault="002F624E" w:rsidP="0004287A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671E" w:rsidRPr="00C514EB" w:rsidTr="0004287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71E" w:rsidRPr="00C514EB" w:rsidRDefault="002F624E" w:rsidP="0004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71E" w:rsidRPr="00C514EB" w:rsidRDefault="002F624E" w:rsidP="00042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="00B4671E" w:rsidRPr="00C514E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ивотные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71E" w:rsidRPr="00C514EB" w:rsidRDefault="002F624E" w:rsidP="0004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624E" w:rsidRPr="00C514EB" w:rsidTr="0004287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4E" w:rsidRPr="00C514EB" w:rsidRDefault="002F624E" w:rsidP="0004287A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4E" w:rsidRPr="00C514EB" w:rsidRDefault="002F624E" w:rsidP="0004287A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Дикие животные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4E" w:rsidRDefault="002F624E" w:rsidP="0004287A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624E" w:rsidRPr="00C514EB" w:rsidTr="0004287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4E" w:rsidRPr="00C514EB" w:rsidRDefault="002F624E" w:rsidP="0004287A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4E" w:rsidRPr="00C514EB" w:rsidRDefault="002F624E" w:rsidP="0004287A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Домашние ж</w:t>
            </w:r>
            <w:r w:rsidRPr="00C514E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ивотные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4E" w:rsidRDefault="002F624E" w:rsidP="0004287A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671E" w:rsidRPr="00C514EB" w:rsidTr="0004287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71E" w:rsidRPr="00C514EB" w:rsidRDefault="002F624E" w:rsidP="0004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71E" w:rsidRPr="00C514EB" w:rsidRDefault="00B4671E" w:rsidP="00042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E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Деревья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71E" w:rsidRPr="00C514EB" w:rsidRDefault="00B4671E" w:rsidP="0004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624E" w:rsidRPr="00C514EB" w:rsidTr="0004287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4E" w:rsidRPr="00C514EB" w:rsidRDefault="002F624E" w:rsidP="0004287A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4E" w:rsidRPr="00C514EB" w:rsidRDefault="002F624E" w:rsidP="0004287A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Деревья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4E" w:rsidRDefault="002F624E" w:rsidP="0004287A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671E" w:rsidRPr="00C514EB" w:rsidTr="0004287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71E" w:rsidRPr="00C514EB" w:rsidRDefault="002F624E" w:rsidP="0004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71E" w:rsidRPr="00C514EB" w:rsidRDefault="00B4671E" w:rsidP="00042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E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Цветы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71E" w:rsidRPr="00C514EB" w:rsidRDefault="002F624E" w:rsidP="0004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624E" w:rsidRPr="00C514EB" w:rsidTr="0004287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4E" w:rsidRDefault="002F624E" w:rsidP="0004287A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4E" w:rsidRPr="00C514EB" w:rsidRDefault="002F624E" w:rsidP="0004287A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Цветы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4E" w:rsidRDefault="002F624E" w:rsidP="0004287A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671E" w:rsidRPr="00C514EB" w:rsidTr="0004287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71E" w:rsidRPr="00C514EB" w:rsidRDefault="00C92067" w:rsidP="0004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71E" w:rsidRPr="00C514EB" w:rsidRDefault="00C92067" w:rsidP="00042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71E" w:rsidRPr="00C514EB" w:rsidRDefault="00C92067" w:rsidP="0004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2067" w:rsidRPr="00C514EB" w:rsidTr="0004287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67" w:rsidRDefault="00C92067" w:rsidP="0004287A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67" w:rsidRPr="00C514EB" w:rsidRDefault="00C92067" w:rsidP="0004287A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Ночь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67" w:rsidRDefault="00C92067" w:rsidP="0004287A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671E" w:rsidRPr="00C514EB" w:rsidTr="0004287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71E" w:rsidRPr="00C514EB" w:rsidRDefault="00C92067" w:rsidP="0004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71E" w:rsidRPr="00C514EB" w:rsidRDefault="00B4671E" w:rsidP="00042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вокруг нас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71E" w:rsidRPr="00C514EB" w:rsidRDefault="00C92067" w:rsidP="0004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92067" w:rsidRPr="00C514EB" w:rsidTr="0004287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67" w:rsidRDefault="00C92067" w:rsidP="0004287A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67" w:rsidRDefault="00C92067" w:rsidP="00042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вокруг нас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67" w:rsidRDefault="00C92067" w:rsidP="0004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92067" w:rsidRPr="00C514EB" w:rsidTr="0004287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67" w:rsidRDefault="00C92067" w:rsidP="0004287A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67" w:rsidRDefault="00C92067" w:rsidP="00042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вокруг нас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67" w:rsidRDefault="00C92067" w:rsidP="0004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92067" w:rsidRPr="00C514EB" w:rsidTr="0004287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67" w:rsidRDefault="00C92067" w:rsidP="0004287A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67" w:rsidRDefault="00C92067" w:rsidP="00042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вокруг нас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67" w:rsidRDefault="00C92067" w:rsidP="0004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4671E" w:rsidRPr="00C514EB" w:rsidTr="0004287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71E" w:rsidRPr="00C514EB" w:rsidRDefault="00C92067" w:rsidP="0004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71E" w:rsidRPr="00C514EB" w:rsidRDefault="00B4671E" w:rsidP="00042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  <w:hideMark/>
          </w:tcPr>
          <w:p w:rsidR="00B4671E" w:rsidRPr="00C514EB" w:rsidRDefault="00C92067" w:rsidP="0004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92067" w:rsidRPr="00C514EB" w:rsidTr="0004287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67" w:rsidRDefault="00C92067" w:rsidP="0004287A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67" w:rsidRDefault="00C92067" w:rsidP="00042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C92067" w:rsidRDefault="00C92067" w:rsidP="0004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92067" w:rsidRPr="00C514EB" w:rsidTr="0004287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67" w:rsidRDefault="00C92067" w:rsidP="0004287A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67" w:rsidRDefault="00C92067" w:rsidP="00042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C92067" w:rsidRDefault="00C92067" w:rsidP="0004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92067" w:rsidRPr="00C514EB" w:rsidTr="0004287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67" w:rsidRDefault="00C92067" w:rsidP="0004287A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67" w:rsidRDefault="00C92067" w:rsidP="00042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C92067" w:rsidRDefault="00C92067" w:rsidP="0004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4671E" w:rsidRPr="00C514EB" w:rsidTr="0004287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1E" w:rsidRPr="00C514EB" w:rsidRDefault="00C92067" w:rsidP="0004287A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1E" w:rsidRPr="00C514EB" w:rsidRDefault="00B4671E" w:rsidP="00042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дня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4671E" w:rsidRPr="00C514EB" w:rsidRDefault="00C92067" w:rsidP="0004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4671E" w:rsidRPr="00C514EB" w:rsidTr="0004287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1E" w:rsidRPr="00C514EB" w:rsidRDefault="00C92067" w:rsidP="0004287A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B4671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1E" w:rsidRPr="00C514EB" w:rsidRDefault="00C92067" w:rsidP="00042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дня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4671E" w:rsidRPr="00C514EB" w:rsidRDefault="00C92067" w:rsidP="0004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4671E" w:rsidTr="0004287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1E" w:rsidRDefault="00C92067" w:rsidP="0004287A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B4671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1E" w:rsidRPr="005B664F" w:rsidRDefault="00C92067" w:rsidP="00042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изученного материала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4671E" w:rsidRDefault="00C92067" w:rsidP="0004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227B2" w:rsidTr="00202C2C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B2" w:rsidRDefault="008227B2" w:rsidP="00822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Итого: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</w:tbl>
    <w:p w:rsidR="00C92067" w:rsidRPr="007406CF" w:rsidRDefault="00C92067" w:rsidP="00C92067">
      <w:pPr>
        <w:rPr>
          <w:rFonts w:ascii="Times New Roman" w:hAnsi="Times New Roman" w:cs="Times New Roman"/>
          <w:sz w:val="24"/>
          <w:szCs w:val="24"/>
        </w:rPr>
      </w:pPr>
    </w:p>
    <w:p w:rsidR="00B4671E" w:rsidRPr="007406CF" w:rsidRDefault="00B4671E">
      <w:pPr>
        <w:rPr>
          <w:rFonts w:ascii="Times New Roman" w:hAnsi="Times New Roman" w:cs="Times New Roman"/>
          <w:sz w:val="24"/>
          <w:szCs w:val="24"/>
        </w:rPr>
      </w:pPr>
    </w:p>
    <w:sectPr w:rsidR="00B4671E" w:rsidRPr="007406CF" w:rsidSect="0070585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E25" w:rsidRDefault="00FE4E25" w:rsidP="00705853">
      <w:pPr>
        <w:spacing w:after="0" w:line="240" w:lineRule="auto"/>
      </w:pPr>
      <w:r>
        <w:separator/>
      </w:r>
    </w:p>
  </w:endnote>
  <w:endnote w:type="continuationSeparator" w:id="0">
    <w:p w:rsidR="00FE4E25" w:rsidRDefault="00FE4E25" w:rsidP="00705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Wingdings-Regular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E25" w:rsidRDefault="00FE4E25" w:rsidP="00705853">
      <w:pPr>
        <w:spacing w:after="0" w:line="240" w:lineRule="auto"/>
      </w:pPr>
      <w:r>
        <w:separator/>
      </w:r>
    </w:p>
  </w:footnote>
  <w:footnote w:type="continuationSeparator" w:id="0">
    <w:p w:rsidR="00FE4E25" w:rsidRDefault="00FE4E25" w:rsidP="007058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4045"/>
    <w:rsid w:val="001B1371"/>
    <w:rsid w:val="0022703B"/>
    <w:rsid w:val="002F624E"/>
    <w:rsid w:val="00313575"/>
    <w:rsid w:val="00422C30"/>
    <w:rsid w:val="004254F5"/>
    <w:rsid w:val="004714FE"/>
    <w:rsid w:val="0049279C"/>
    <w:rsid w:val="0050511C"/>
    <w:rsid w:val="00552AF6"/>
    <w:rsid w:val="00620A74"/>
    <w:rsid w:val="00686A0C"/>
    <w:rsid w:val="006B0ADD"/>
    <w:rsid w:val="006D47A8"/>
    <w:rsid w:val="006D54FF"/>
    <w:rsid w:val="006F4E15"/>
    <w:rsid w:val="00703572"/>
    <w:rsid w:val="00705853"/>
    <w:rsid w:val="007406CF"/>
    <w:rsid w:val="007D2105"/>
    <w:rsid w:val="00807D9A"/>
    <w:rsid w:val="008227B2"/>
    <w:rsid w:val="00841990"/>
    <w:rsid w:val="00873D27"/>
    <w:rsid w:val="00A072E5"/>
    <w:rsid w:val="00B4671E"/>
    <w:rsid w:val="00BA12BC"/>
    <w:rsid w:val="00BC4045"/>
    <w:rsid w:val="00C06DAF"/>
    <w:rsid w:val="00C92067"/>
    <w:rsid w:val="00CF2ED8"/>
    <w:rsid w:val="00CF5BFF"/>
    <w:rsid w:val="00D900D2"/>
    <w:rsid w:val="00DB3555"/>
    <w:rsid w:val="00DD4F3E"/>
    <w:rsid w:val="00E63653"/>
    <w:rsid w:val="00FE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B3599"/>
  <w15:docId w15:val="{177E0439-749C-4C1E-A909-BFF4796E0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6C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406CF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70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5853"/>
  </w:style>
  <w:style w:type="paragraph" w:styleId="a8">
    <w:name w:val="footer"/>
    <w:basedOn w:val="a"/>
    <w:link w:val="a9"/>
    <w:uiPriority w:val="99"/>
    <w:unhideWhenUsed/>
    <w:rsid w:val="0070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5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9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974</Words>
  <Characters>7142</Characters>
  <Application>Microsoft Office Word</Application>
  <DocSecurity>0</DocSecurity>
  <Lines>142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Uesr</dc:creator>
  <cp:keywords/>
  <dc:description/>
  <cp:lastModifiedBy>User</cp:lastModifiedBy>
  <cp:revision>18</cp:revision>
  <dcterms:created xsi:type="dcterms:W3CDTF">2018-12-27T06:54:00Z</dcterms:created>
  <dcterms:modified xsi:type="dcterms:W3CDTF">2023-09-22T04:52:00Z</dcterms:modified>
</cp:coreProperties>
</file>