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7E" w:rsidRPr="00F8436F" w:rsidRDefault="00F8436F" w:rsidP="00F8436F">
      <w:pPr>
        <w:pStyle w:val="ad"/>
      </w:pPr>
      <w:bookmarkStart w:id="0" w:name="_GoBack"/>
      <w:bookmarkEnd w:id="0"/>
      <w:r>
        <w:rPr>
          <w:noProof/>
        </w:rPr>
        <w:drawing>
          <wp:inline distT="0" distB="0" distL="0" distR="0" wp14:anchorId="49B3EFC4" wp14:editId="3F3A0F8C">
            <wp:extent cx="6656705" cy="8958431"/>
            <wp:effectExtent l="0" t="0" r="0" b="0"/>
            <wp:docPr id="1" name="Рисунок 1" descr="C:\Users\пользователь\Pictures\2024-09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4-09-1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794" cy="900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008" w:rsidRDefault="00266008" w:rsidP="000111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66008" w:rsidRPr="0001117E" w:rsidRDefault="00266008" w:rsidP="0001117E">
      <w:pPr>
        <w:pStyle w:val="a3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117E" w:rsidRDefault="00266008" w:rsidP="002660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предмету «Речь и альтернативная коммуникация» разработана на основе требований к планируемым результатам </w:t>
      </w:r>
      <w:r w:rsidR="0001117E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адаптированной основной обра</w:t>
      </w:r>
      <w:r w:rsidR="0001117E">
        <w:rPr>
          <w:rFonts w:ascii="Times New Roman" w:hAnsi="Times New Roman" w:cs="Times New Roman"/>
          <w:sz w:val="24"/>
          <w:szCs w:val="24"/>
          <w:lang w:eastAsia="ru-RU"/>
        </w:rPr>
        <w:t>зовательной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МБОУ Ангарской СОШ, реализую щей ФГОС образования обучающегося с</w:t>
      </w:r>
      <w:r w:rsidR="0001117E">
        <w:rPr>
          <w:rFonts w:ascii="Times New Roman" w:hAnsi="Times New Roman" w:cs="Times New Roman"/>
          <w:sz w:val="24"/>
          <w:szCs w:val="24"/>
          <w:lang w:eastAsia="ru-RU"/>
        </w:rPr>
        <w:t xml:space="preserve"> умеренной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умственной отсталостью. В программу включены планируемые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результ</w:t>
      </w:r>
      <w:r w:rsidR="0001117E">
        <w:rPr>
          <w:rFonts w:ascii="Times New Roman" w:hAnsi="Times New Roman" w:cs="Times New Roman"/>
          <w:sz w:val="24"/>
          <w:szCs w:val="24"/>
          <w:lang w:eastAsia="ru-RU"/>
        </w:rPr>
        <w:t>аты  освоения</w:t>
      </w:r>
      <w:proofErr w:type="gramEnd"/>
      <w:r w:rsidR="0001117E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111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содержания учебного предмета, тематическое планирование, </w:t>
      </w:r>
    </w:p>
    <w:p w:rsidR="00266008" w:rsidRDefault="0001117E" w:rsidP="002660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ПМО: Программы специальных (</w:t>
      </w:r>
      <w:r w:rsidR="00266008">
        <w:rPr>
          <w:rFonts w:ascii="Times New Roman" w:hAnsi="Times New Roman" w:cs="Times New Roman"/>
          <w:sz w:val="24"/>
          <w:szCs w:val="24"/>
          <w:lang w:eastAsia="ru-RU"/>
        </w:rPr>
        <w:t>коррекционных) образова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тельных учреждений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VIII  вида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6008">
        <w:rPr>
          <w:rFonts w:ascii="Times New Roman" w:hAnsi="Times New Roman" w:cs="Times New Roman"/>
          <w:sz w:val="24"/>
          <w:szCs w:val="24"/>
          <w:lang w:eastAsia="ru-RU"/>
        </w:rPr>
        <w:t xml:space="preserve"> под редакцией В.В.Воронковой, Москва, «Просвещения» 2016г.. </w:t>
      </w:r>
      <w:r w:rsidR="0026600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266008" w:rsidRDefault="00266008" w:rsidP="0026600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266008" w:rsidRDefault="00266008" w:rsidP="0026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 результаты изучения учебного предмета</w:t>
      </w:r>
    </w:p>
    <w:p w:rsidR="00F26106" w:rsidRPr="0001117E" w:rsidRDefault="00266008" w:rsidP="00266008">
      <w:pPr>
        <w:spacing w:after="0" w:line="240" w:lineRule="auto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26106" w:rsidRPr="004967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Предметный результат</w:t>
      </w:r>
      <w:r w:rsidR="004967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Овладеть доступными средствами коммуникации и общения – вербальными и невербальными:</w:t>
      </w:r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обращенную речь, понимать смысл доступных невербальных графических знаков (рисунков, фотографий, пиктограмм и др. графических изображений), неспецифических жестов.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Пользоваться средствами альтернативной коммуникации: воспроизводящими заменяющими речь устройствами (коммуникаторы, персональные компьютеры и др.), коммуникативными тетрадями, жестом, взглядом и др.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2. Уметь пользоваться доступными средствами коммуникации в практике экспрессивной и </w:t>
      </w:r>
      <w:proofErr w:type="spellStart"/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импрессивной</w:t>
      </w:r>
      <w:proofErr w:type="spellEnd"/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речевой деятельности для решения соответствующих возрасту житейских задач:</w:t>
      </w:r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Потребность в коммуникации;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Вступать в контакт, поддерживать и завершать его, используя невербальные и вербальные средства, соблюдая общепринятые правила общения;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Использовать средства альтернативной коммуникации в процессе общения;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Использование предметов для выражения потребностей путем указания на них жестом, взглядом;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Пользование индивидуальными коммуникативными тетрадями с графическими изображениями объектов и действий путем указательного жеста;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Использовать доступные жесты для передачи сообщений;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Общаться с помощью электронных средств коммуникации (коммуникатор, планшет и др.);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 Развитие речи как средства общения в тесной связи с познанием окружающего</w:t>
      </w:r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мира, личным опытом ребенка:</w:t>
      </w:r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слова, обозначающие объекты, их признаки, действия, явления природы, рукотворного мира и др.;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Использовать усвоенный словарный и фразовый материал в коммуникативных ситуациях.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 Глобальное чтение в доступных ребенку пределах, понимание смысла узнаваемого слова:</w:t>
      </w:r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и различать напечатанные слова, обозначающие имена людей, названия хорошо известных предметов и действий;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Использовать карточки с напечатанными словами как средства коммуникации.</w:t>
      </w:r>
      <w:r w:rsidR="00F26106" w:rsidRPr="004967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26106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5. Развитие предпосылок к осмысленному чтению и письму: </w:t>
      </w:r>
    </w:p>
    <w:p w:rsidR="00F26106" w:rsidRPr="004967A1" w:rsidRDefault="00F26106" w:rsidP="004967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Узнавать и различать напечатанные буквы;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Писать печатные буквы, слова.</w:t>
      </w:r>
    </w:p>
    <w:p w:rsidR="00F26106" w:rsidRPr="004967A1" w:rsidRDefault="00F26106" w:rsidP="004967A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Личностный</w:t>
      </w:r>
      <w:r w:rsidR="004967A1" w:rsidRPr="004967A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967A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результат:</w:t>
      </w:r>
      <w:r w:rsidRPr="004967A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4967A1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t>енностное отношение и любовь к близким, к образовательному учреждению, своему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селу, городу, народу, России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-ценностное отношение к труду и творчеству, человеку труда, трудовым достижениям России и человечества, трудолюбие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- осознание себя как члена общества, гражданина Российской Федерации, жителя конкретного региона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- элементарные представления об эстетических и художественных ценностях отечественной культуры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-эмоционально-ценностное отношение к окружающей среде, необходимости ее охраны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- уважение к истории, культуре, национальным особенностям, традициям и образу жизни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других народов</w:t>
      </w:r>
      <w:r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- готовность следовать этическим нормам поведения в повседневной жизни и профессиональной деятельности.</w:t>
      </w:r>
    </w:p>
    <w:p w:rsidR="00F26106" w:rsidRPr="004967A1" w:rsidRDefault="00F26106" w:rsidP="00F2610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4967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Метапредметный</w:t>
      </w:r>
      <w:proofErr w:type="spellEnd"/>
      <w:r w:rsidRPr="004967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результат:</w:t>
      </w:r>
    </w:p>
    <w:p w:rsidR="00F26106" w:rsidRPr="004967A1" w:rsidRDefault="00F26106" w:rsidP="00F261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F26106" w:rsidRPr="004967A1" w:rsidRDefault="00F26106" w:rsidP="00F261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F26106" w:rsidRPr="004967A1" w:rsidRDefault="00F26106" w:rsidP="00F261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t>- расширение общего лингвистического кругозора младшего школьника;- развитие познавательной, эмоциональной и волевой сфер младшего школьника.</w:t>
      </w:r>
    </w:p>
    <w:p w:rsidR="00DA2C02" w:rsidRPr="004967A1" w:rsidRDefault="00DA2C02" w:rsidP="005575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444A" w:rsidRPr="004967A1" w:rsidRDefault="00F26106" w:rsidP="000111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67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5A444A" w:rsidRPr="00496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17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Установление зрительного контакта с взрослым. Реагирование на собственное имя. Приветствие собеседника. Привлечение внимания ребенка звучащими предметами, жестами, изображениями, речью. Поддержание зрительного контакта с говорящим (при предъявлении инструкции, в ходе беседы). Выражение своих желаний с использованием взгляда, указательного жеста, изображения, слова. Обращение с просьбой о помощи.</w:t>
      </w:r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Выражение согласия и несогласия. Выражение благодарности. Соблюдение очередности в разговоре. Ответы на вопросы. Задавание вопросов. Соблюдение дистанции в разговоре. Общение с собеседником с учетом его эмоционального состояния. Прощание с собеседником.</w:t>
      </w:r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A6657" w:rsidRPr="004967A1">
        <w:rPr>
          <w:rFonts w:ascii="Times New Roman" w:hAnsi="Times New Roman" w:cs="Times New Roman"/>
          <w:b/>
          <w:sz w:val="24"/>
          <w:szCs w:val="24"/>
        </w:rPr>
        <w:t>Развитие речи средствами вербальной и невербальной коммуникации.</w:t>
      </w:r>
      <w:r w:rsidR="000A6657" w:rsidRPr="004967A1">
        <w:rPr>
          <w:rFonts w:ascii="Times New Roman" w:hAnsi="Times New Roman" w:cs="Times New Roman"/>
          <w:b/>
          <w:sz w:val="24"/>
          <w:szCs w:val="24"/>
        </w:rPr>
        <w:br/>
      </w:r>
      <w:r w:rsidR="0001117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0A6657" w:rsidRPr="004967A1">
        <w:rPr>
          <w:rFonts w:ascii="Times New Roman" w:hAnsi="Times New Roman" w:cs="Times New Roman"/>
          <w:b/>
          <w:sz w:val="24"/>
          <w:szCs w:val="24"/>
        </w:rPr>
        <w:t>Импрессивная</w:t>
      </w:r>
      <w:proofErr w:type="spellEnd"/>
      <w:r w:rsidR="000A6657" w:rsidRPr="004967A1">
        <w:rPr>
          <w:rFonts w:ascii="Times New Roman" w:hAnsi="Times New Roman" w:cs="Times New Roman"/>
          <w:b/>
          <w:sz w:val="24"/>
          <w:szCs w:val="24"/>
        </w:rPr>
        <w:t xml:space="preserve"> речь</w:t>
      </w:r>
      <w:r w:rsidR="000A6657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t>Понимание слов, обозначающих объекты/субъекты (предметы, материалы, люди, животные и т.д.). Понимание слов, обозначающих функциональное назначение объектов и субъектов, действия. Понимание слов, обозначающих свойства (признаки) объектов и субъектов. Понимание слов, обозначающих состояния, свойства (признаки) действий. Понимание слов, обозначающих количество объектов/субъектов.</w:t>
      </w:r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Понимание слов, обозначающих места расположения объектов/субъектов («на столе»,</w:t>
      </w:r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«около дома», «на верней полке» и т.д.). Понимание слов, указывающих на объекты/субъекты (я, ты, свой, мой, это и т.д.). Понимание словосочетаний, простых и сложных предложений. Понимание обобщающих понятий.</w:t>
      </w:r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1117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      </w:t>
      </w:r>
      <w:r w:rsidR="000A6657" w:rsidRPr="004967A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Экспрессивная речь.</w:t>
      </w:r>
      <w:r w:rsidR="000A6657" w:rsidRPr="004967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t>Употребление отдельных звуков, звукоподражаний, звуковых комплексов. Употребление слов, обозначающих функциональное назначение объектов и субъектов, действия. Употребление слов, обозначающих свойства (признаки) объектов и субъектов. Употребление слов, обозначающих состояния, свойства (признаки) действий. Употребление слов, обозначающих количество объектов/субъектов. Употребление слов, обозначающих места расположения объектов/субъектов («на столе», «около дома», «</w:t>
      </w:r>
      <w:proofErr w:type="spellStart"/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t>наверхней</w:t>
      </w:r>
      <w:proofErr w:type="spellEnd"/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полке» и т.д.). Употребление слов, указывающих на объекты/субъекты (я, ты, свой, мой, это и т.д.). Употребление словосочетаний, простых и сложных предложений. Употребление обобщающих понятий. Пересказ текста по плану. Ответы на вопросы по содержанию текста. Определение последовательности событий. </w:t>
      </w:r>
      <w:proofErr w:type="spellStart"/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t>Договаривание</w:t>
      </w:r>
      <w:proofErr w:type="spellEnd"/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t xml:space="preserve"> слов в предложении. Составление описательного рассказа. Составление рассказа по последовательно продемонстрированным действиям. Составление рассказа о </w:t>
      </w:r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себе.</w:t>
      </w:r>
      <w:r w:rsidR="000A6657" w:rsidRPr="004967A1">
        <w:rPr>
          <w:rFonts w:ascii="Times New Roman" w:hAnsi="Times New Roman" w:cs="Times New Roman"/>
          <w:sz w:val="24"/>
          <w:szCs w:val="24"/>
          <w:lang w:eastAsia="ru-RU"/>
        </w:rPr>
        <w:br/>
        <w:t>Составление рассказа по серии сюжетных картинок. Различение напечатанных слов (имя, предмет, действие). Узнавание и различение букв. Написание буквы (по контуру, по точкам, по образцу, без образца). Написани</w:t>
      </w:r>
      <w:r w:rsidR="005A444A" w:rsidRPr="004967A1">
        <w:rPr>
          <w:rFonts w:ascii="Times New Roman" w:hAnsi="Times New Roman" w:cs="Times New Roman"/>
          <w:sz w:val="24"/>
          <w:szCs w:val="24"/>
          <w:lang w:eastAsia="ru-RU"/>
        </w:rPr>
        <w:t>е слов (по образцу, по памяти).</w:t>
      </w:r>
    </w:p>
    <w:p w:rsidR="00557503" w:rsidRPr="004967A1" w:rsidRDefault="000A6657" w:rsidP="005A44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7A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117E" w:rsidRDefault="0001117E" w:rsidP="00F26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0EC3" w:rsidRPr="00480EC3" w:rsidRDefault="00480EC3" w:rsidP="00480EC3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80EC3" w:rsidRPr="00C001F0" w:rsidRDefault="00480EC3" w:rsidP="0048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планирование:</w:t>
      </w:r>
    </w:p>
    <w:p w:rsidR="00480EC3" w:rsidRPr="005B664F" w:rsidRDefault="00480EC3" w:rsidP="0048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559"/>
      </w:tblGrid>
      <w:tr w:rsidR="00480EC3" w:rsidTr="00795569">
        <w:tc>
          <w:tcPr>
            <w:tcW w:w="959" w:type="dxa"/>
          </w:tcPr>
          <w:p w:rsidR="00480EC3" w:rsidRPr="005A2AF6" w:rsidRDefault="00480EC3" w:rsidP="007955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480EC3" w:rsidRPr="005A2AF6" w:rsidRDefault="00480EC3" w:rsidP="007955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</w:tcPr>
          <w:p w:rsidR="00480EC3" w:rsidRPr="005A2AF6" w:rsidRDefault="00480EC3" w:rsidP="0079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80EC3" w:rsidTr="00795569">
        <w:tc>
          <w:tcPr>
            <w:tcW w:w="959" w:type="dxa"/>
          </w:tcPr>
          <w:p w:rsidR="00480EC3" w:rsidRPr="00480EC3" w:rsidRDefault="00480EC3" w:rsidP="00480EC3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80EC3" w:rsidRPr="00480EC3" w:rsidRDefault="00480EC3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1559" w:type="dxa"/>
            <w:vAlign w:val="center"/>
          </w:tcPr>
          <w:p w:rsidR="00480EC3" w:rsidRPr="00480EC3" w:rsidRDefault="00480EC3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EC3" w:rsidTr="00795569">
        <w:tc>
          <w:tcPr>
            <w:tcW w:w="959" w:type="dxa"/>
          </w:tcPr>
          <w:p w:rsidR="00480EC3" w:rsidRPr="00480EC3" w:rsidRDefault="00480EC3" w:rsidP="00480EC3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80EC3" w:rsidRPr="00480EC3" w:rsidRDefault="00480EC3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559" w:type="dxa"/>
            <w:vAlign w:val="center"/>
          </w:tcPr>
          <w:p w:rsidR="00480EC3" w:rsidRPr="00480EC3" w:rsidRDefault="00480EC3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0EC3" w:rsidTr="00795569">
        <w:tc>
          <w:tcPr>
            <w:tcW w:w="959" w:type="dxa"/>
          </w:tcPr>
          <w:p w:rsidR="00480EC3" w:rsidRPr="00480EC3" w:rsidRDefault="00480EC3" w:rsidP="00480EC3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80EC3" w:rsidRPr="00480EC3" w:rsidRDefault="00480EC3" w:rsidP="00795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1559" w:type="dxa"/>
            <w:vAlign w:val="center"/>
          </w:tcPr>
          <w:p w:rsidR="00480EC3" w:rsidRPr="00480EC3" w:rsidRDefault="000875A2" w:rsidP="0079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Default="00480EC3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5A2" w:rsidRDefault="000875A2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5A2" w:rsidRDefault="000875A2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5A2" w:rsidRDefault="000875A2" w:rsidP="000111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EC3" w:rsidRPr="000875A2" w:rsidRDefault="00480EC3" w:rsidP="00F8436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480EC3" w:rsidRPr="000875A2" w:rsidSect="00F1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ACB"/>
    <w:multiLevelType w:val="hybridMultilevel"/>
    <w:tmpl w:val="3E52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24D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73D45"/>
    <w:multiLevelType w:val="hybridMultilevel"/>
    <w:tmpl w:val="90FC8A40"/>
    <w:lvl w:ilvl="0" w:tplc="3BEAC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AD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6B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A0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46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E6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C4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C2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AB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56962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34C88"/>
    <w:multiLevelType w:val="hybridMultilevel"/>
    <w:tmpl w:val="71D0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72465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1F5"/>
    <w:rsid w:val="0001117E"/>
    <w:rsid w:val="00025515"/>
    <w:rsid w:val="000875A2"/>
    <w:rsid w:val="00090122"/>
    <w:rsid w:val="000A6657"/>
    <w:rsid w:val="001312B7"/>
    <w:rsid w:val="001460B2"/>
    <w:rsid w:val="00266008"/>
    <w:rsid w:val="00380013"/>
    <w:rsid w:val="00480EC3"/>
    <w:rsid w:val="004967A1"/>
    <w:rsid w:val="00530F70"/>
    <w:rsid w:val="005558AB"/>
    <w:rsid w:val="00557503"/>
    <w:rsid w:val="005A444A"/>
    <w:rsid w:val="00601008"/>
    <w:rsid w:val="0068292B"/>
    <w:rsid w:val="006A6CDD"/>
    <w:rsid w:val="00714315"/>
    <w:rsid w:val="007D61F5"/>
    <w:rsid w:val="009B6105"/>
    <w:rsid w:val="00A951EF"/>
    <w:rsid w:val="00B71EB0"/>
    <w:rsid w:val="00BA02E7"/>
    <w:rsid w:val="00BB1F27"/>
    <w:rsid w:val="00CD7293"/>
    <w:rsid w:val="00DA2C02"/>
    <w:rsid w:val="00E52CDA"/>
    <w:rsid w:val="00F17754"/>
    <w:rsid w:val="00F26106"/>
    <w:rsid w:val="00F51272"/>
    <w:rsid w:val="00F77808"/>
    <w:rsid w:val="00F8436F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751A9-84FF-474D-9362-55607A5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657"/>
  </w:style>
  <w:style w:type="paragraph" w:customStyle="1" w:styleId="normaltable">
    <w:name w:val="normaltable"/>
    <w:basedOn w:val="a"/>
    <w:rsid w:val="000A6657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0A6657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0A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0A6657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0A6657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0A6657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0A6657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0A6657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7">
    <w:name w:val="fontstyle7"/>
    <w:basedOn w:val="a"/>
    <w:rsid w:val="000A6657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4"/>
      <w:szCs w:val="24"/>
      <w:lang w:eastAsia="ru-RU"/>
    </w:rPr>
  </w:style>
  <w:style w:type="paragraph" w:customStyle="1" w:styleId="fontstyle8">
    <w:name w:val="fontstyle8"/>
    <w:basedOn w:val="a"/>
    <w:rsid w:val="000A665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style9">
    <w:name w:val="fontstyle9"/>
    <w:basedOn w:val="a"/>
    <w:rsid w:val="000A6657"/>
    <w:pPr>
      <w:spacing w:before="100" w:beforeAutospacing="1" w:after="100" w:afterAutospacing="1" w:line="240" w:lineRule="auto"/>
    </w:pPr>
    <w:rPr>
      <w:rFonts w:ascii="Calibri-Bold" w:eastAsia="Times New Roman" w:hAnsi="Calibri-Bold" w:cs="Times New Roman"/>
      <w:b/>
      <w:bCs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A66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A665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A665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0A6657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0A665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0A665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0A6657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a0"/>
    <w:rsid w:val="000A665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1">
    <w:name w:val="fontstyle91"/>
    <w:basedOn w:val="a0"/>
    <w:rsid w:val="000A665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0A66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657"/>
  </w:style>
  <w:style w:type="paragraph" w:styleId="a6">
    <w:name w:val="footer"/>
    <w:basedOn w:val="a"/>
    <w:link w:val="a7"/>
    <w:uiPriority w:val="99"/>
    <w:unhideWhenUsed/>
    <w:rsid w:val="000A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657"/>
  </w:style>
  <w:style w:type="paragraph" w:styleId="a8">
    <w:name w:val="Balloon Text"/>
    <w:basedOn w:val="a"/>
    <w:link w:val="a9"/>
    <w:uiPriority w:val="99"/>
    <w:semiHidden/>
    <w:unhideWhenUsed/>
    <w:rsid w:val="00B7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EB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52CD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8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80EC3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пользователь</cp:lastModifiedBy>
  <cp:revision>19</cp:revision>
  <cp:lastPrinted>2018-12-24T02:11:00Z</cp:lastPrinted>
  <dcterms:created xsi:type="dcterms:W3CDTF">2018-12-24T02:14:00Z</dcterms:created>
  <dcterms:modified xsi:type="dcterms:W3CDTF">2024-09-17T03:06:00Z</dcterms:modified>
</cp:coreProperties>
</file>